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CF2" w:rsidRPr="00350CF2" w:rsidRDefault="00350CF2" w:rsidP="00350CF2">
      <w:pPr>
        <w:jc w:val="center"/>
        <w:rPr>
          <w:rFonts w:ascii="Times New Roman" w:hAnsi="Times New Roman" w:cs="Times New Roman"/>
          <w:b/>
        </w:rPr>
      </w:pPr>
      <w:r w:rsidRPr="00350CF2">
        <w:rPr>
          <w:rFonts w:ascii="Times New Roman" w:hAnsi="Times New Roman" w:cs="Times New Roman"/>
          <w:b/>
        </w:rPr>
        <w:t>Порядок и размеры возмещения расходов, связанных</w:t>
      </w:r>
    </w:p>
    <w:p w:rsidR="00350CF2" w:rsidRPr="00350CF2" w:rsidRDefault="00350CF2" w:rsidP="00350CF2">
      <w:pPr>
        <w:jc w:val="center"/>
        <w:rPr>
          <w:rFonts w:ascii="Times New Roman" w:hAnsi="Times New Roman" w:cs="Times New Roman"/>
          <w:b/>
        </w:rPr>
      </w:pPr>
      <w:r w:rsidRPr="00350CF2">
        <w:rPr>
          <w:rFonts w:ascii="Times New Roman" w:hAnsi="Times New Roman" w:cs="Times New Roman"/>
          <w:b/>
        </w:rPr>
        <w:t>со служебными командировками.</w:t>
      </w:r>
    </w:p>
    <w:p w:rsidR="00350CF2" w:rsidRPr="00350CF2" w:rsidRDefault="00350CF2" w:rsidP="00350CF2">
      <w:pPr>
        <w:rPr>
          <w:rFonts w:ascii="Times New Roman" w:hAnsi="Times New Roman" w:cs="Times New Roman"/>
        </w:rPr>
      </w:pP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1.</w:t>
      </w:r>
      <w:r w:rsidRPr="00350CF2">
        <w:rPr>
          <w:rFonts w:ascii="Times New Roman" w:hAnsi="Times New Roman" w:cs="Times New Roman"/>
        </w:rPr>
        <w:tab/>
        <w:t xml:space="preserve">Руководители и работники </w:t>
      </w:r>
      <w:r w:rsidR="009E29FD">
        <w:rPr>
          <w:rFonts w:ascii="Times New Roman" w:hAnsi="Times New Roman" w:cs="Times New Roman"/>
        </w:rPr>
        <w:t>учреждения</w:t>
      </w:r>
      <w:r w:rsidRPr="00350CF2">
        <w:rPr>
          <w:rFonts w:ascii="Times New Roman" w:hAnsi="Times New Roman" w:cs="Times New Roman"/>
        </w:rPr>
        <w:t xml:space="preserve"> направляются в служебные командировки по решению работодателя на определенный срок для выполнения служебного задания вне места постоянной работы как на территории Российской Федерации, так и на территории иностранных государств.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w:t>
      </w:r>
      <w:r w:rsidRPr="00350CF2">
        <w:rPr>
          <w:rFonts w:ascii="Times New Roman" w:hAnsi="Times New Roman" w:cs="Times New Roman"/>
        </w:rPr>
        <w:tab/>
        <w:t>Работники направляются в служебные командировки по приказу (распоряжению) работодателя на определенный срок для выполнения служебного поручения вне места постоянной работы.</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3.</w:t>
      </w:r>
      <w:r w:rsidRPr="00350CF2">
        <w:rPr>
          <w:rFonts w:ascii="Times New Roman" w:hAnsi="Times New Roman" w:cs="Times New Roman"/>
        </w:rPr>
        <w:tab/>
      </w:r>
      <w:proofErr w:type="gramStart"/>
      <w:r w:rsidRPr="00350CF2">
        <w:rPr>
          <w:rFonts w:ascii="Times New Roman" w:hAnsi="Times New Roman" w:cs="Times New Roman"/>
        </w:rPr>
        <w:t>В</w:t>
      </w:r>
      <w:proofErr w:type="gramEnd"/>
      <w:r w:rsidRPr="00350CF2">
        <w:rPr>
          <w:rFonts w:ascii="Times New Roman" w:hAnsi="Times New Roman" w:cs="Times New Roman"/>
        </w:rPr>
        <w:t xml:space="preserve"> служебные командировки направляются:</w:t>
      </w:r>
    </w:p>
    <w:p w:rsidR="00350CF2" w:rsidRPr="00350CF2" w:rsidRDefault="009E29FD" w:rsidP="00477DB6">
      <w:pPr>
        <w:spacing w:line="240" w:lineRule="auto"/>
        <w:jc w:val="both"/>
        <w:rPr>
          <w:rFonts w:ascii="Times New Roman" w:hAnsi="Times New Roman" w:cs="Times New Roman"/>
        </w:rPr>
      </w:pPr>
      <w:r>
        <w:rPr>
          <w:rFonts w:ascii="Times New Roman" w:hAnsi="Times New Roman" w:cs="Times New Roman"/>
        </w:rPr>
        <w:t>3.1.</w:t>
      </w:r>
      <w:r>
        <w:rPr>
          <w:rFonts w:ascii="Times New Roman" w:hAnsi="Times New Roman" w:cs="Times New Roman"/>
        </w:rPr>
        <w:tab/>
        <w:t>руководители муниципального учреждения</w:t>
      </w:r>
      <w:r w:rsidR="00350CF2" w:rsidRPr="00350CF2">
        <w:rPr>
          <w:rFonts w:ascii="Times New Roman" w:hAnsi="Times New Roman" w:cs="Times New Roman"/>
        </w:rPr>
        <w:t xml:space="preserve">;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3.2.</w:t>
      </w:r>
      <w:r w:rsidRPr="00350CF2">
        <w:rPr>
          <w:rFonts w:ascii="Times New Roman" w:hAnsi="Times New Roman" w:cs="Times New Roman"/>
        </w:rPr>
        <w:tab/>
        <w:t>работники, состоящие в труд</w:t>
      </w:r>
      <w:r w:rsidR="009E29FD">
        <w:rPr>
          <w:rFonts w:ascii="Times New Roman" w:hAnsi="Times New Roman" w:cs="Times New Roman"/>
        </w:rPr>
        <w:t>овых отношениях с муниципальным</w:t>
      </w:r>
      <w:r w:rsidRPr="00350CF2">
        <w:rPr>
          <w:rFonts w:ascii="Times New Roman" w:hAnsi="Times New Roman" w:cs="Times New Roman"/>
        </w:rPr>
        <w:t xml:space="preserve"> учрежде</w:t>
      </w:r>
      <w:r w:rsidR="009E29FD">
        <w:rPr>
          <w:rFonts w:ascii="Times New Roman" w:hAnsi="Times New Roman" w:cs="Times New Roman"/>
        </w:rPr>
        <w:t>нием</w:t>
      </w:r>
      <w:r w:rsidRPr="00350CF2">
        <w:rPr>
          <w:rFonts w:ascii="Times New Roman" w:hAnsi="Times New Roman" w:cs="Times New Roman"/>
        </w:rPr>
        <w:t>.</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4.</w:t>
      </w:r>
      <w:r w:rsidRPr="00350CF2">
        <w:rPr>
          <w:rFonts w:ascii="Times New Roman" w:hAnsi="Times New Roman" w:cs="Times New Roman"/>
        </w:rPr>
        <w:tab/>
        <w:t>Служебные поездки работников, постоянная работа которых осуществляется в пути или имеет разъездной характер, командировками не признаются.</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5.</w:t>
      </w:r>
      <w:r w:rsidRPr="00350CF2">
        <w:rPr>
          <w:rFonts w:ascii="Times New Roman" w:hAnsi="Times New Roman" w:cs="Times New Roman"/>
        </w:rPr>
        <w:tab/>
        <w:t xml:space="preserve">Срок служебной командировки работника определяется работодателем с учетом объема, сложности и других особенностей поручения.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6.</w:t>
      </w:r>
      <w:r w:rsidRPr="00350CF2">
        <w:rPr>
          <w:rFonts w:ascii="Times New Roman" w:hAnsi="Times New Roman" w:cs="Times New Roman"/>
        </w:rPr>
        <w:tab/>
        <w:t>Продление срока служебной командировки допускается с целью завершения служебного поручения, выполнения дополнительного служебного поручения с разрешения работодателя. Продление служебной командировки допускается работодателем</w:t>
      </w:r>
      <w:r w:rsidR="00183B62">
        <w:rPr>
          <w:rFonts w:ascii="Times New Roman" w:hAnsi="Times New Roman" w:cs="Times New Roman"/>
        </w:rPr>
        <w:t xml:space="preserve">, </w:t>
      </w:r>
      <w:r w:rsidRPr="00350CF2">
        <w:rPr>
          <w:rFonts w:ascii="Times New Roman" w:hAnsi="Times New Roman" w:cs="Times New Roman"/>
        </w:rPr>
        <w:t xml:space="preserve">в исключительных случаях по письменному заявлению работника с объяснением причин, предоставленного в течение одного дня после прибытия работника.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7.</w:t>
      </w:r>
      <w:r w:rsidRPr="00350CF2">
        <w:rPr>
          <w:rFonts w:ascii="Times New Roman" w:hAnsi="Times New Roman" w:cs="Times New Roman"/>
        </w:rPr>
        <w:tab/>
        <w:t>Днем выезда в служебную командировку считается дата отправления поезда, самолета, автобуса или другого транспортного средства от места постоянной работы работника, а днем приезда из служебной командировки - дата прибытия указанного транспортного средства в место постоянной работы.</w:t>
      </w:r>
    </w:p>
    <w:p w:rsidR="00350CF2" w:rsidRPr="00350CF2" w:rsidRDefault="00350CF2" w:rsidP="00183B62">
      <w:pPr>
        <w:spacing w:line="240" w:lineRule="auto"/>
        <w:jc w:val="both"/>
        <w:rPr>
          <w:rFonts w:ascii="Times New Roman" w:hAnsi="Times New Roman" w:cs="Times New Roman"/>
        </w:rPr>
      </w:pPr>
      <w:r w:rsidRPr="00350CF2">
        <w:rPr>
          <w:rFonts w:ascii="Times New Roman" w:hAnsi="Times New Roman" w:cs="Times New Roman"/>
        </w:rPr>
        <w:t>8.</w:t>
      </w:r>
      <w:r w:rsidRPr="00350CF2">
        <w:rPr>
          <w:rFonts w:ascii="Times New Roman" w:hAnsi="Times New Roman" w:cs="Times New Roman"/>
        </w:rPr>
        <w:tab/>
        <w:t>При отправлении транспортного средства до 24 часов включительно днем выезда</w:t>
      </w:r>
      <w:r w:rsidR="00183B62">
        <w:rPr>
          <w:rFonts w:ascii="Times New Roman" w:hAnsi="Times New Roman" w:cs="Times New Roman"/>
        </w:rPr>
        <w:t xml:space="preserve"> </w:t>
      </w:r>
      <w:r w:rsidRPr="00350CF2">
        <w:rPr>
          <w:rFonts w:ascii="Times New Roman" w:hAnsi="Times New Roman" w:cs="Times New Roman"/>
        </w:rPr>
        <w:t>в служебную командировку считаются текущие сутки, а с 00 часов и позднее - последующие сутки.</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 xml:space="preserve">9. </w:t>
      </w:r>
      <w:r w:rsidR="00F07A10">
        <w:rPr>
          <w:rFonts w:ascii="Times New Roman" w:hAnsi="Times New Roman" w:cs="Times New Roman"/>
        </w:rPr>
        <w:t xml:space="preserve">        </w:t>
      </w:r>
      <w:r w:rsidRPr="00350CF2">
        <w:rPr>
          <w:rFonts w:ascii="Times New Roman" w:hAnsi="Times New Roman" w:cs="Times New Roman"/>
        </w:rPr>
        <w:t xml:space="preserve">Вопрос о явке работника на рабочее место в день </w:t>
      </w:r>
      <w:r w:rsidR="00183B62">
        <w:rPr>
          <w:rFonts w:ascii="Times New Roman" w:hAnsi="Times New Roman" w:cs="Times New Roman"/>
        </w:rPr>
        <w:t xml:space="preserve">выезда в служебную командировку </w:t>
      </w:r>
      <w:r w:rsidRPr="00350CF2">
        <w:rPr>
          <w:rFonts w:ascii="Times New Roman" w:hAnsi="Times New Roman" w:cs="Times New Roman"/>
        </w:rPr>
        <w:t>и в день приезда из служебной командировки решается по договоренности с работодателем.</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 xml:space="preserve">10. Основанием для направления в служебную командировку являются следующие документы: письма, приглашения, вызовы, </w:t>
      </w:r>
      <w:r w:rsidR="00183B62">
        <w:rPr>
          <w:rFonts w:ascii="Times New Roman" w:hAnsi="Times New Roman" w:cs="Times New Roman"/>
        </w:rPr>
        <w:t>поручения ра</w:t>
      </w:r>
      <w:r w:rsidR="00F07A10">
        <w:rPr>
          <w:rFonts w:ascii="Times New Roman" w:hAnsi="Times New Roman" w:cs="Times New Roman"/>
        </w:rPr>
        <w:t>ботодателя и другая деловая пере</w:t>
      </w:r>
      <w:r w:rsidR="00183B62">
        <w:rPr>
          <w:rFonts w:ascii="Times New Roman" w:hAnsi="Times New Roman" w:cs="Times New Roman"/>
        </w:rPr>
        <w:t>писка</w:t>
      </w:r>
      <w:r w:rsidRPr="00350CF2">
        <w:rPr>
          <w:rFonts w:ascii="Times New Roman" w:hAnsi="Times New Roman" w:cs="Times New Roman"/>
        </w:rPr>
        <w:t xml:space="preserve">.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11. Документы для направления в командировку визируются работодателем.</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12. Завизированные работодателем документы для направления в командировку представляются работниками в кадровую службу работодателя, не позднее 3 рабочих дней (при выезде на учебу - не позднее 10 рабочих дней) до убытия в командировку</w:t>
      </w:r>
      <w:r w:rsidR="00F07A10">
        <w:rPr>
          <w:rFonts w:ascii="Times New Roman" w:hAnsi="Times New Roman" w:cs="Times New Roman"/>
        </w:rPr>
        <w:t xml:space="preserve">. </w:t>
      </w:r>
      <w:r w:rsidRPr="00350CF2">
        <w:rPr>
          <w:rFonts w:ascii="Times New Roman" w:hAnsi="Times New Roman" w:cs="Times New Roman"/>
        </w:rPr>
        <w:t xml:space="preserve">В исключительных случаях позже указанных сроков по решению работодателя.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13. На основании завизированных документов для направления в командировку кадровая служба работодателя оформляет приказ о направлении работника</w:t>
      </w:r>
      <w:r w:rsidR="00F07A10">
        <w:rPr>
          <w:rFonts w:ascii="Times New Roman" w:hAnsi="Times New Roman" w:cs="Times New Roman"/>
        </w:rPr>
        <w:t xml:space="preserve"> </w:t>
      </w:r>
      <w:r w:rsidRPr="00350CF2">
        <w:rPr>
          <w:rFonts w:ascii="Times New Roman" w:hAnsi="Times New Roman" w:cs="Times New Roman"/>
        </w:rPr>
        <w:t xml:space="preserve">в командировку, который является основанием для осуществления расчетов и выдачи денежного аванса, а также приобретения проездных документов (билетов).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 xml:space="preserve">14. Приказ о направлении работника в командировку подписываются </w:t>
      </w:r>
      <w:r w:rsidR="00F07A10">
        <w:rPr>
          <w:rFonts w:ascii="Times New Roman" w:hAnsi="Times New Roman" w:cs="Times New Roman"/>
        </w:rPr>
        <w:t>руководителем</w:t>
      </w:r>
      <w:r w:rsidRPr="00350CF2">
        <w:rPr>
          <w:rFonts w:ascii="Times New Roman" w:hAnsi="Times New Roman" w:cs="Times New Roman"/>
        </w:rPr>
        <w:t>.</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 xml:space="preserve">15. Срок пребывания в служебной командировке (дата приезда в место командирования и дата выезда из него) определяются по проездным документам (билетам), представляемым им по возвращении из служебной командировки.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lastRenderedPageBreak/>
        <w:t>16. При отсутствии проездных документов (билетов) фактический срок пребывания работника в служебной командировке определяется по иным подтверждающим период его нахождения в служебной командировке документам, в соответствии с приказом Министерства финансов Российско</w:t>
      </w:r>
      <w:r w:rsidR="00F07A10">
        <w:rPr>
          <w:rFonts w:ascii="Times New Roman" w:hAnsi="Times New Roman" w:cs="Times New Roman"/>
        </w:rPr>
        <w:t>й Федерации от 10.03.2015 № 33н.</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 xml:space="preserve">17. При направлении работника в служебную командировку ему гарантируются сохранение места работы и среднего заработка, а также возмещаются: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17.1. расходы по проезду к месту командирования и обратно к месту постоянной работы;</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17.2. расходы по проезду из одного населенного пункта в другой, если работник направлен в несколько мест командирования, расположенных в разных населенных пунктах;</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17.3. расходы по найму жилого помещения;</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17.4. дополнительные расходы, связанные с проживанием вне постоянного места жительства (далее суточные).</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 xml:space="preserve">18. Суточные выплачиваются работнику за каждый день нахождения в служебной командировке, включая выходные и праздничные дни, а также дни нахождения в пути, в том числе за время вынужденной остановки в пути, в размере 500 рублей.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19. Расходы по бронированию и найму жилого помещения, подтвержденные соответствующими документами, возмещаются командированным работникам (кроме случаев предоставления бесплатного жилого помещения), по следующим нормам:</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19.1.</w:t>
      </w:r>
      <w:r w:rsidRPr="00350CF2">
        <w:rPr>
          <w:rFonts w:ascii="Times New Roman" w:hAnsi="Times New Roman" w:cs="Times New Roman"/>
        </w:rPr>
        <w:tab/>
        <w:t>руководителям</w:t>
      </w:r>
      <w:r w:rsidR="00F07A10">
        <w:rPr>
          <w:rFonts w:ascii="Times New Roman" w:hAnsi="Times New Roman" w:cs="Times New Roman"/>
        </w:rPr>
        <w:t xml:space="preserve"> учреждения - не более </w:t>
      </w:r>
      <w:r w:rsidRPr="00350CF2">
        <w:rPr>
          <w:rFonts w:ascii="Times New Roman" w:hAnsi="Times New Roman" w:cs="Times New Roman"/>
        </w:rPr>
        <w:t xml:space="preserve">5000 рублей в сутки;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19.2.</w:t>
      </w:r>
      <w:r w:rsidRPr="00350CF2">
        <w:rPr>
          <w:rFonts w:ascii="Times New Roman" w:hAnsi="Times New Roman" w:cs="Times New Roman"/>
        </w:rPr>
        <w:tab/>
        <w:t>работникам, за исключением указанных в подпункте 19.1. настоящего пункта, - не более 4000 рублей в сутки.</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20.</w:t>
      </w:r>
      <w:r w:rsidRPr="00350CF2">
        <w:rPr>
          <w:rFonts w:ascii="Times New Roman" w:hAnsi="Times New Roman" w:cs="Times New Roman"/>
        </w:rPr>
        <w:tab/>
      </w:r>
      <w:proofErr w:type="gramStart"/>
      <w:r w:rsidRPr="00350CF2">
        <w:rPr>
          <w:rFonts w:ascii="Times New Roman" w:hAnsi="Times New Roman" w:cs="Times New Roman"/>
        </w:rPr>
        <w:t>В</w:t>
      </w:r>
      <w:proofErr w:type="gramEnd"/>
      <w:r w:rsidRPr="00350CF2">
        <w:rPr>
          <w:rFonts w:ascii="Times New Roman" w:hAnsi="Times New Roman" w:cs="Times New Roman"/>
        </w:rPr>
        <w:t xml:space="preserve"> случае, если в населенном пункте отсутствует гостиница, работнику предоставляется иное отдельное жилое помещение, либо аналогичное жилое п</w:t>
      </w:r>
      <w:r w:rsidR="00F07A10">
        <w:rPr>
          <w:rFonts w:ascii="Times New Roman" w:hAnsi="Times New Roman" w:cs="Times New Roman"/>
        </w:rPr>
        <w:t xml:space="preserve">омещение </w:t>
      </w:r>
      <w:r w:rsidRPr="00350CF2">
        <w:rPr>
          <w:rFonts w:ascii="Times New Roman" w:hAnsi="Times New Roman" w:cs="Times New Roman"/>
        </w:rPr>
        <w:t>в ближайшем населенном пункте.</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21.</w:t>
      </w:r>
      <w:r w:rsidRPr="00350CF2">
        <w:rPr>
          <w:rFonts w:ascii="Times New Roman" w:hAnsi="Times New Roman" w:cs="Times New Roman"/>
        </w:rPr>
        <w:tab/>
      </w:r>
      <w:proofErr w:type="gramStart"/>
      <w:r w:rsidRPr="00350CF2">
        <w:rPr>
          <w:rFonts w:ascii="Times New Roman" w:hAnsi="Times New Roman" w:cs="Times New Roman"/>
        </w:rPr>
        <w:t>В</w:t>
      </w:r>
      <w:proofErr w:type="gramEnd"/>
      <w:r w:rsidRPr="00350CF2">
        <w:rPr>
          <w:rFonts w:ascii="Times New Roman" w:hAnsi="Times New Roman" w:cs="Times New Roman"/>
        </w:rPr>
        <w:t xml:space="preserve"> случае командирования в такую местность, откуда работник по условиям транспортного сообщения и характеру выполняемого поручения имеет возможность ежедневно возвращаться к постоянному месту жительства, суточные не выплачиваются.</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22.</w:t>
      </w:r>
      <w:r w:rsidRPr="00350CF2">
        <w:rPr>
          <w:rFonts w:ascii="Times New Roman" w:hAnsi="Times New Roman" w:cs="Times New Roman"/>
        </w:rPr>
        <w:tab/>
        <w:t>В случае временной нетрудоспособности командированного работника, удостоверенной в установленном порядке, ему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за весь период времени, пока он не имел возможности по состоянию здоровья приступить к выполнению воз</w:t>
      </w:r>
      <w:r w:rsidR="00F07A10">
        <w:rPr>
          <w:rFonts w:ascii="Times New Roman" w:hAnsi="Times New Roman" w:cs="Times New Roman"/>
        </w:rPr>
        <w:t xml:space="preserve">ложенного на него поручения или </w:t>
      </w:r>
      <w:r w:rsidRPr="00350CF2">
        <w:rPr>
          <w:rFonts w:ascii="Times New Roman" w:hAnsi="Times New Roman" w:cs="Times New Roman"/>
        </w:rPr>
        <w:t xml:space="preserve">до возвращения к постоянному месту жительства с учетом пункта 17 настоящего Порядка.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За период временной нетрудоспособности командированному работнику выплачивается пособие по временной не</w:t>
      </w:r>
      <w:r w:rsidR="00F07A10">
        <w:rPr>
          <w:rFonts w:ascii="Times New Roman" w:hAnsi="Times New Roman" w:cs="Times New Roman"/>
        </w:rPr>
        <w:t xml:space="preserve">трудоспособности в соответствии </w:t>
      </w:r>
      <w:r w:rsidRPr="00350CF2">
        <w:rPr>
          <w:rFonts w:ascii="Times New Roman" w:hAnsi="Times New Roman" w:cs="Times New Roman"/>
        </w:rPr>
        <w:t>с законодательством Российской Федерации.</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23.</w:t>
      </w:r>
      <w:r w:rsidRPr="00350CF2">
        <w:rPr>
          <w:rFonts w:ascii="Times New Roman" w:hAnsi="Times New Roman" w:cs="Times New Roman"/>
        </w:rPr>
        <w:tab/>
        <w:t>При отсутствии документов, подтверждающих расходы по найму жилого помещения, их возмещение осуществляется в размере 30% установленной настоящим Порядком нормы суточных за каждый день нахождения в служебной командировке при условии подтверждения фактического срока пребывания в месте командирования, согласно пункту 16 настоящего Порядка. Данная норма не распространяется на работников, командированных на один день.</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В случае вынужденной остановки в пути, командированному работнику возмещаются расходы по найму жилого помещения, подтвержденны</w:t>
      </w:r>
      <w:r w:rsidR="00982DC0">
        <w:rPr>
          <w:rFonts w:ascii="Times New Roman" w:hAnsi="Times New Roman" w:cs="Times New Roman"/>
        </w:rPr>
        <w:t xml:space="preserve">е соответствующими документами, </w:t>
      </w:r>
      <w:r w:rsidRPr="00350CF2">
        <w:rPr>
          <w:rFonts w:ascii="Times New Roman" w:hAnsi="Times New Roman" w:cs="Times New Roman"/>
        </w:rPr>
        <w:t>в размерах, установленных настоящим Порядком.</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24.</w:t>
      </w:r>
      <w:r w:rsidRPr="00350CF2">
        <w:rPr>
          <w:rFonts w:ascii="Times New Roman" w:hAnsi="Times New Roman" w:cs="Times New Roman"/>
        </w:rPr>
        <w:tab/>
        <w:t>Расходы по проезду работников к м</w:t>
      </w:r>
      <w:r w:rsidR="00982DC0">
        <w:rPr>
          <w:rFonts w:ascii="Times New Roman" w:hAnsi="Times New Roman" w:cs="Times New Roman"/>
        </w:rPr>
        <w:t>есту командирования и обратно -</w:t>
      </w:r>
      <w:r w:rsidRPr="00350CF2">
        <w:rPr>
          <w:rFonts w:ascii="Times New Roman" w:hAnsi="Times New Roman" w:cs="Times New Roman"/>
        </w:rPr>
        <w:t>к постоянному месту прохождения работников (включая оплату услуг по оформлению проездных документов, предоставлению в поездах постельных принадлежностей), а также</w:t>
      </w:r>
      <w:r w:rsidR="00982DC0">
        <w:rPr>
          <w:rFonts w:ascii="Times New Roman" w:hAnsi="Times New Roman" w:cs="Times New Roman"/>
        </w:rPr>
        <w:t xml:space="preserve"> </w:t>
      </w:r>
      <w:r w:rsidRPr="00350CF2">
        <w:rPr>
          <w:rFonts w:ascii="Times New Roman" w:hAnsi="Times New Roman" w:cs="Times New Roman"/>
        </w:rPr>
        <w:t>по проезду из одного населенного пункта в другой, если работник направлен в несколько мест командирования, расположенных в разных населенных пунктах, воздушным, железнодорожным, водным и автомобильным транспортом общего пользования (кроме индивидуального такси), возмещаются работнику по фактическим затратам, подтвержденным проездными документами, по следующим нормам:</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24.1. воздушным транспортом - по тарифу экономического или класса эконом-комфорт;</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24.2. морским и речным транспортом - по тарифам, устанавливаемым перевозчиком,</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но не выше стоимости проезда в четырехместной каюте с комплексным обслуживанием пассажиров;</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24.3. железнодорожным транспортом - в вагоне повышенной комфортности, отнесенном к вагону экономического класса, с четырех</w:t>
      </w:r>
      <w:r w:rsidR="00982DC0">
        <w:rPr>
          <w:rFonts w:ascii="Times New Roman" w:hAnsi="Times New Roman" w:cs="Times New Roman"/>
        </w:rPr>
        <w:t xml:space="preserve">местными купе категории «К» или </w:t>
      </w:r>
      <w:r w:rsidRPr="00350CF2">
        <w:rPr>
          <w:rFonts w:ascii="Times New Roman" w:hAnsi="Times New Roman" w:cs="Times New Roman"/>
        </w:rPr>
        <w:t xml:space="preserve">в вагоне категории «С» с местами для сидения;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24.4. автомобильным транспортом – кроме индивидуального такси.</w:t>
      </w:r>
    </w:p>
    <w:p w:rsidR="00982DC0" w:rsidRDefault="00350CF2" w:rsidP="00477DB6">
      <w:pPr>
        <w:spacing w:line="240" w:lineRule="auto"/>
        <w:jc w:val="both"/>
        <w:rPr>
          <w:rFonts w:ascii="Times New Roman" w:hAnsi="Times New Roman" w:cs="Times New Roman"/>
        </w:rPr>
      </w:pPr>
      <w:r w:rsidRPr="00350CF2">
        <w:rPr>
          <w:rFonts w:ascii="Times New Roman" w:hAnsi="Times New Roman" w:cs="Times New Roman"/>
        </w:rPr>
        <w:t>26. При отсутствии проездных документов (билетов) или документов, выданных транспортными организациями и подтверж</w:t>
      </w:r>
      <w:r w:rsidR="00982DC0">
        <w:rPr>
          <w:rFonts w:ascii="Times New Roman" w:hAnsi="Times New Roman" w:cs="Times New Roman"/>
        </w:rPr>
        <w:t xml:space="preserve">дающих информацию, содержащуюся </w:t>
      </w:r>
      <w:r w:rsidRPr="00350CF2">
        <w:rPr>
          <w:rFonts w:ascii="Times New Roman" w:hAnsi="Times New Roman" w:cs="Times New Roman"/>
        </w:rPr>
        <w:t>в проездных документах (билетах), оплата проезда не производится</w:t>
      </w:r>
      <w:r w:rsidR="00982DC0">
        <w:rPr>
          <w:rFonts w:ascii="Times New Roman" w:hAnsi="Times New Roman" w:cs="Times New Roman"/>
        </w:rPr>
        <w:t>.</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27. Командированному работнику оплачиваются расходы на проезд до станции, пристани, аэропорта при наличии документов (билетов), подтверждающих эти расходы.</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28. На работников, находящихся в служебной командировке, распространяется режим служебного времени тех организаций, в которые они командированы. В случае, если режим рабочего времени в указанных организациях отличается от режима рабочего времени работодателя в соответствующем учреждении, в котор</w:t>
      </w:r>
      <w:r w:rsidR="00982DC0">
        <w:rPr>
          <w:rFonts w:ascii="Times New Roman" w:hAnsi="Times New Roman" w:cs="Times New Roman"/>
        </w:rPr>
        <w:t xml:space="preserve">ом работник постоянно работает, </w:t>
      </w:r>
      <w:r w:rsidRPr="00350CF2">
        <w:rPr>
          <w:rFonts w:ascii="Times New Roman" w:hAnsi="Times New Roman" w:cs="Times New Roman"/>
        </w:rPr>
        <w:t>в сторону уменьшения дней отдыха, взамен дней отдыха, не использованных в период нахождения в служебной командировке, работнику пр</w:t>
      </w:r>
      <w:r w:rsidR="00982DC0">
        <w:rPr>
          <w:rFonts w:ascii="Times New Roman" w:hAnsi="Times New Roman" w:cs="Times New Roman"/>
        </w:rPr>
        <w:t xml:space="preserve">едоставляются другие дни отдыха </w:t>
      </w:r>
      <w:r w:rsidRPr="00350CF2">
        <w:rPr>
          <w:rFonts w:ascii="Times New Roman" w:hAnsi="Times New Roman" w:cs="Times New Roman"/>
        </w:rPr>
        <w:t>по возвращении из служебной командировки.</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 xml:space="preserve">В случае если работник специально командирован для работы в выходные или нерабочие праздничные дни, компенсация за работу в эти </w:t>
      </w:r>
      <w:r w:rsidR="00982DC0">
        <w:rPr>
          <w:rFonts w:ascii="Times New Roman" w:hAnsi="Times New Roman" w:cs="Times New Roman"/>
        </w:rPr>
        <w:t xml:space="preserve">дни производится в соответствии </w:t>
      </w:r>
      <w:r w:rsidRPr="00350CF2">
        <w:rPr>
          <w:rFonts w:ascii="Times New Roman" w:hAnsi="Times New Roman" w:cs="Times New Roman"/>
        </w:rPr>
        <w:t>с трудовым законодательством Российской Федерации.</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 xml:space="preserve">В случае если по распоряжению работодателя работник выезжает в служебную командировку в выходной или нерабочий праздничный день, по возвращении из служебной командировки ему предоставляется другой день отдыха в установленном порядке. </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29. По возвращении из служебной командировки работник обязан в течение трех рабочих дней предоставить работодателю авансовый о</w:t>
      </w:r>
      <w:r w:rsidR="00982DC0">
        <w:rPr>
          <w:rFonts w:ascii="Times New Roman" w:hAnsi="Times New Roman" w:cs="Times New Roman"/>
        </w:rPr>
        <w:t xml:space="preserve">тчет об израсходованных в связи </w:t>
      </w:r>
      <w:r w:rsidRPr="00350CF2">
        <w:rPr>
          <w:rFonts w:ascii="Times New Roman" w:hAnsi="Times New Roman" w:cs="Times New Roman"/>
        </w:rPr>
        <w:t>со служебной командировкой суммах по установленной форме и произвести окончательный расчет по выданному ему перед отъездом в служебну</w:t>
      </w:r>
      <w:r w:rsidR="00982DC0">
        <w:rPr>
          <w:rFonts w:ascii="Times New Roman" w:hAnsi="Times New Roman" w:cs="Times New Roman"/>
        </w:rPr>
        <w:t xml:space="preserve">ю командировку денежному авансу </w:t>
      </w:r>
      <w:r w:rsidRPr="00350CF2">
        <w:rPr>
          <w:rFonts w:ascii="Times New Roman" w:hAnsi="Times New Roman" w:cs="Times New Roman"/>
        </w:rPr>
        <w:t>на командировочные расходы. К авансовому отчету прилагаются документы о найме жилого помещения, фактических расходах на проезд (включая оплату услуг по оформлению проездных документов и предоставлению в поездах</w:t>
      </w:r>
      <w:r w:rsidR="00982DC0">
        <w:rPr>
          <w:rFonts w:ascii="Times New Roman" w:hAnsi="Times New Roman" w:cs="Times New Roman"/>
        </w:rPr>
        <w:t xml:space="preserve"> постельных принадлежностей) </w:t>
      </w:r>
      <w:r w:rsidRPr="00350CF2">
        <w:rPr>
          <w:rFonts w:ascii="Times New Roman" w:hAnsi="Times New Roman" w:cs="Times New Roman"/>
        </w:rPr>
        <w:t>и об иных, связанных со служебной команд</w:t>
      </w:r>
      <w:r w:rsidR="00982DC0">
        <w:rPr>
          <w:rFonts w:ascii="Times New Roman" w:hAnsi="Times New Roman" w:cs="Times New Roman"/>
        </w:rPr>
        <w:t xml:space="preserve">ировкой расходах, произведенных </w:t>
      </w:r>
      <w:r w:rsidRPr="00350CF2">
        <w:rPr>
          <w:rFonts w:ascii="Times New Roman" w:hAnsi="Times New Roman" w:cs="Times New Roman"/>
        </w:rPr>
        <w:t>в соответствии с настоящим Порядком.</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30. Возмещение всех расходов, связанных со служебной командировкой, производится при представлении документов, подтверждающих эти расходы.</w:t>
      </w:r>
    </w:p>
    <w:p w:rsidR="00350CF2" w:rsidRPr="00350CF2" w:rsidRDefault="00350CF2" w:rsidP="00477DB6">
      <w:pPr>
        <w:spacing w:line="240" w:lineRule="auto"/>
        <w:jc w:val="both"/>
        <w:rPr>
          <w:rFonts w:ascii="Times New Roman" w:hAnsi="Times New Roman" w:cs="Times New Roman"/>
        </w:rPr>
      </w:pPr>
      <w:r w:rsidRPr="00350CF2">
        <w:rPr>
          <w:rFonts w:ascii="Times New Roman" w:hAnsi="Times New Roman" w:cs="Times New Roman"/>
        </w:rPr>
        <w:t>31. Направление работников в служебные командировки за пределы территории Российской Федерации, в том числе в составе офиц</w:t>
      </w:r>
      <w:r w:rsidR="00982DC0">
        <w:rPr>
          <w:rFonts w:ascii="Times New Roman" w:hAnsi="Times New Roman" w:cs="Times New Roman"/>
        </w:rPr>
        <w:t xml:space="preserve">иальных делегаций, производится </w:t>
      </w:r>
      <w:r w:rsidRPr="00350CF2">
        <w:rPr>
          <w:rFonts w:ascii="Times New Roman" w:hAnsi="Times New Roman" w:cs="Times New Roman"/>
        </w:rPr>
        <w:t xml:space="preserve">в случаях и порядке, предусмотренных </w:t>
      </w:r>
      <w:r w:rsidR="00982DC0">
        <w:rPr>
          <w:rFonts w:ascii="Times New Roman" w:hAnsi="Times New Roman" w:cs="Times New Roman"/>
        </w:rPr>
        <w:t xml:space="preserve">муниципальными правовыми актами </w:t>
      </w:r>
      <w:r w:rsidRPr="00350CF2">
        <w:rPr>
          <w:rFonts w:ascii="Times New Roman" w:hAnsi="Times New Roman" w:cs="Times New Roman"/>
        </w:rPr>
        <w:t>Советского района.</w:t>
      </w:r>
    </w:p>
    <w:p w:rsidR="0076223D" w:rsidRDefault="00350CF2" w:rsidP="00477DB6">
      <w:pPr>
        <w:spacing w:line="240" w:lineRule="auto"/>
        <w:jc w:val="both"/>
        <w:rPr>
          <w:rFonts w:ascii="Times New Roman" w:hAnsi="Times New Roman" w:cs="Times New Roman"/>
        </w:rPr>
      </w:pPr>
      <w:r w:rsidRPr="00350CF2">
        <w:rPr>
          <w:rFonts w:ascii="Times New Roman" w:hAnsi="Times New Roman" w:cs="Times New Roman"/>
        </w:rPr>
        <w:t>32. Возмещение работникам расходов, связанных со служебными командировками, производится в пределах бюджетных ассигнований, предусмотренных на данные цели бюджетными сметами или планами финансово-хозяйств</w:t>
      </w:r>
      <w:r w:rsidR="00982DC0">
        <w:rPr>
          <w:rFonts w:ascii="Times New Roman" w:hAnsi="Times New Roman" w:cs="Times New Roman"/>
        </w:rPr>
        <w:t xml:space="preserve">енной деятельности работодателя </w:t>
      </w:r>
      <w:r w:rsidRPr="00350CF2">
        <w:rPr>
          <w:rFonts w:ascii="Times New Roman" w:hAnsi="Times New Roman" w:cs="Times New Roman"/>
        </w:rPr>
        <w:t>на соответствующий финансовый год, за счет средств бюджета Советского района и средств от приносящей доход деятельности.</w:t>
      </w:r>
    </w:p>
    <w:p w:rsidR="00FB12D8" w:rsidRDefault="00FB12D8" w:rsidP="00477DB6">
      <w:pPr>
        <w:spacing w:line="240" w:lineRule="auto"/>
        <w:jc w:val="both"/>
        <w:rPr>
          <w:rFonts w:ascii="Times New Roman" w:hAnsi="Times New Roman" w:cs="Times New Roman"/>
        </w:rPr>
      </w:pPr>
      <w:r>
        <w:rPr>
          <w:rFonts w:ascii="Times New Roman" w:hAnsi="Times New Roman" w:cs="Times New Roman"/>
        </w:rPr>
        <w:t xml:space="preserve">33. </w:t>
      </w:r>
    </w:p>
    <w:p w:rsidR="00B933D7" w:rsidRDefault="00B933D7" w:rsidP="00477DB6">
      <w:pPr>
        <w:spacing w:line="240" w:lineRule="auto"/>
        <w:jc w:val="both"/>
        <w:rPr>
          <w:rFonts w:ascii="Times New Roman" w:hAnsi="Times New Roman" w:cs="Times New Roman"/>
        </w:rPr>
      </w:pPr>
    </w:p>
    <w:p w:rsidR="007B0C75" w:rsidRDefault="00297F60" w:rsidP="00646E11">
      <w:pPr>
        <w:spacing w:line="240" w:lineRule="auto"/>
        <w:jc w:val="both"/>
        <w:rPr>
          <w:rFonts w:ascii="Times New Roman" w:hAnsi="Times New Roman" w:cs="Times New Roman"/>
        </w:rPr>
      </w:pPr>
      <w:r>
        <w:rPr>
          <w:rFonts w:ascii="Times New Roman" w:hAnsi="Times New Roman" w:cs="Times New Roman"/>
        </w:rPr>
        <w:t xml:space="preserve">                         </w:t>
      </w:r>
    </w:p>
    <w:p w:rsidR="00297F60" w:rsidRDefault="00FB12D8" w:rsidP="00646E11">
      <w:pPr>
        <w:spacing w:line="240" w:lineRule="auto"/>
        <w:jc w:val="both"/>
        <w:rPr>
          <w:rFonts w:ascii="Times New Roman" w:hAnsi="Times New Roman" w:cs="Times New Roman"/>
        </w:rPr>
      </w:pPr>
      <w:r>
        <w:rPr>
          <w:rFonts w:ascii="Times New Roman" w:hAnsi="Times New Roman" w:cs="Times New Roman"/>
        </w:rPr>
        <w:t xml:space="preserve">         </w:t>
      </w:r>
      <w:r w:rsidR="00297F60">
        <w:rPr>
          <w:rFonts w:ascii="Times New Roman" w:hAnsi="Times New Roman" w:cs="Times New Roman"/>
        </w:rPr>
        <w:t xml:space="preserve">Нормы </w:t>
      </w:r>
      <w:r w:rsidR="00646E11">
        <w:rPr>
          <w:rFonts w:ascii="Times New Roman" w:hAnsi="Times New Roman" w:cs="Times New Roman"/>
        </w:rPr>
        <w:t xml:space="preserve">расходов на организацию </w:t>
      </w:r>
      <w:r w:rsidR="00646E11" w:rsidRPr="00646E11">
        <w:rPr>
          <w:rFonts w:ascii="Times New Roman" w:hAnsi="Times New Roman" w:cs="Times New Roman"/>
        </w:rPr>
        <w:t>и провед</w:t>
      </w:r>
      <w:r w:rsidR="00646E11">
        <w:rPr>
          <w:rFonts w:ascii="Times New Roman" w:hAnsi="Times New Roman" w:cs="Times New Roman"/>
        </w:rPr>
        <w:t xml:space="preserve">ение физкультурных мероприятий </w:t>
      </w:r>
      <w:r w:rsidR="00646E11" w:rsidRPr="00646E11">
        <w:rPr>
          <w:rFonts w:ascii="Times New Roman" w:hAnsi="Times New Roman" w:cs="Times New Roman"/>
        </w:rPr>
        <w:t>и спортивн</w:t>
      </w:r>
      <w:r w:rsidR="00646E11">
        <w:rPr>
          <w:rFonts w:ascii="Times New Roman" w:hAnsi="Times New Roman" w:cs="Times New Roman"/>
        </w:rPr>
        <w:t xml:space="preserve">ых мероприятий за счет средств </w:t>
      </w:r>
      <w:r w:rsidR="00646E11" w:rsidRPr="00646E11">
        <w:rPr>
          <w:rFonts w:ascii="Times New Roman" w:hAnsi="Times New Roman" w:cs="Times New Roman"/>
        </w:rPr>
        <w:t>бюджета Советского района</w:t>
      </w:r>
      <w:r w:rsidR="00297F60">
        <w:rPr>
          <w:rFonts w:ascii="Times New Roman" w:hAnsi="Times New Roman" w:cs="Times New Roman"/>
        </w:rPr>
        <w:t xml:space="preserve"> и учреждения за счет средств от приносящей доход деятельности.</w:t>
      </w:r>
    </w:p>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p>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1. </w:t>
      </w:r>
      <w:r w:rsidRPr="00297F60">
        <w:rPr>
          <w:rFonts w:ascii="Times New Roman" w:eastAsia="Times New Roman" w:hAnsi="Times New Roman" w:cs="Times New Roman"/>
          <w:b/>
          <w:sz w:val="24"/>
          <w:szCs w:val="24"/>
          <w:lang w:eastAsia="zh-CN"/>
        </w:rPr>
        <w:t xml:space="preserve">Нормы расходов на обеспечение питанием и проживанием спортсменов, </w:t>
      </w:r>
    </w:p>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b/>
          <w:sz w:val="24"/>
          <w:szCs w:val="24"/>
          <w:lang w:eastAsia="zh-CN"/>
        </w:rPr>
        <w:t xml:space="preserve">тренеров и специалистов* </w:t>
      </w:r>
      <w:r>
        <w:rPr>
          <w:rFonts w:ascii="Times New Roman" w:eastAsia="Times New Roman" w:hAnsi="Times New Roman" w:cs="Times New Roman"/>
          <w:b/>
          <w:sz w:val="24"/>
          <w:szCs w:val="24"/>
          <w:lang w:eastAsia="zh-CN"/>
        </w:rPr>
        <w:t>учреждения</w:t>
      </w:r>
    </w:p>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b/>
          <w:sz w:val="24"/>
          <w:szCs w:val="24"/>
          <w:lang w:eastAsia="zh-CN"/>
        </w:rPr>
        <w:t>при проведении физкультурных мероприятий и спортивных мероприятий</w:t>
      </w:r>
    </w:p>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b/>
          <w:sz w:val="24"/>
          <w:szCs w:val="24"/>
          <w:lang w:eastAsia="zh-CN"/>
        </w:rPr>
      </w:pPr>
    </w:p>
    <w:tbl>
      <w:tblPr>
        <w:tblW w:w="9757" w:type="dxa"/>
        <w:tblInd w:w="-10" w:type="dxa"/>
        <w:tblLayout w:type="fixed"/>
        <w:tblLook w:val="0000" w:firstRow="0" w:lastRow="0" w:firstColumn="0" w:lastColumn="0" w:noHBand="0" w:noVBand="0"/>
      </w:tblPr>
      <w:tblGrid>
        <w:gridCol w:w="685"/>
        <w:gridCol w:w="8061"/>
        <w:gridCol w:w="1011"/>
      </w:tblGrid>
      <w:tr w:rsidR="00297F60" w:rsidRPr="00297F60" w:rsidTr="00D14470">
        <w:tc>
          <w:tcPr>
            <w:tcW w:w="685"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 п/п</w:t>
            </w:r>
          </w:p>
        </w:tc>
        <w:tc>
          <w:tcPr>
            <w:tcW w:w="8061"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Наименования расходов (в сутки на 1 человека)</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Сумма (руб.)</w:t>
            </w:r>
          </w:p>
        </w:tc>
      </w:tr>
      <w:tr w:rsidR="00297F60" w:rsidRPr="00297F60" w:rsidTr="00D14470">
        <w:tc>
          <w:tcPr>
            <w:tcW w:w="685"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1.</w:t>
            </w:r>
          </w:p>
        </w:tc>
        <w:tc>
          <w:tcPr>
            <w:tcW w:w="8061"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Питание в пути к месту проведения спортивных мероприятий за пределы района</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300</w:t>
            </w:r>
          </w:p>
        </w:tc>
      </w:tr>
      <w:tr w:rsidR="00297F60" w:rsidRPr="00297F60" w:rsidTr="00D14470">
        <w:tc>
          <w:tcPr>
            <w:tcW w:w="685"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2.</w:t>
            </w:r>
          </w:p>
        </w:tc>
        <w:tc>
          <w:tcPr>
            <w:tcW w:w="8061"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Питание при проведении тренировочных сборов к спортивным мероприятиям и в дни соревнований (окружные, всероссийские, межрегиональные) **</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800</w:t>
            </w:r>
          </w:p>
        </w:tc>
      </w:tr>
      <w:tr w:rsidR="00297F60" w:rsidRPr="00297F60" w:rsidTr="00D14470">
        <w:tc>
          <w:tcPr>
            <w:tcW w:w="685" w:type="dxa"/>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 xml:space="preserve">3. </w:t>
            </w: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Питание при проведении комплексных, физкультурно-массовых и спортивных мероприятий</w:t>
            </w:r>
          </w:p>
        </w:tc>
      </w:tr>
      <w:tr w:rsidR="00297F60" w:rsidRPr="00297F60" w:rsidTr="00D14470">
        <w:tc>
          <w:tcPr>
            <w:tcW w:w="685"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3.1.</w:t>
            </w:r>
          </w:p>
        </w:tc>
        <w:tc>
          <w:tcPr>
            <w:tcW w:w="8061"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Районные</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300</w:t>
            </w:r>
          </w:p>
        </w:tc>
      </w:tr>
      <w:tr w:rsidR="00297F60" w:rsidRPr="00297F60" w:rsidTr="00D14470">
        <w:tc>
          <w:tcPr>
            <w:tcW w:w="685"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3.2.</w:t>
            </w:r>
          </w:p>
        </w:tc>
        <w:tc>
          <w:tcPr>
            <w:tcW w:w="8061"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Региональные</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500</w:t>
            </w:r>
          </w:p>
        </w:tc>
      </w:tr>
      <w:tr w:rsidR="00297F60" w:rsidRPr="00297F60" w:rsidTr="00D14470">
        <w:tc>
          <w:tcPr>
            <w:tcW w:w="685"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3.3.</w:t>
            </w:r>
          </w:p>
        </w:tc>
        <w:tc>
          <w:tcPr>
            <w:tcW w:w="8061"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Региональные **</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800</w:t>
            </w:r>
          </w:p>
        </w:tc>
      </w:tr>
      <w:tr w:rsidR="00297F60" w:rsidRPr="00297F60" w:rsidTr="00D14470">
        <w:tc>
          <w:tcPr>
            <w:tcW w:w="685"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4.</w:t>
            </w:r>
          </w:p>
        </w:tc>
        <w:tc>
          <w:tcPr>
            <w:tcW w:w="8061"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Питьевой режим во время проведения комплексных, физкультурно-массовых  и спортивных окружных мероприятий</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30</w:t>
            </w:r>
          </w:p>
        </w:tc>
      </w:tr>
      <w:tr w:rsidR="00297F60" w:rsidRPr="00297F60" w:rsidTr="00D14470">
        <w:tc>
          <w:tcPr>
            <w:tcW w:w="685" w:type="dxa"/>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 xml:space="preserve">5. </w:t>
            </w: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Проживание</w:t>
            </w:r>
          </w:p>
        </w:tc>
      </w:tr>
      <w:tr w:rsidR="00297F60" w:rsidRPr="00297F60" w:rsidTr="00D14470">
        <w:tc>
          <w:tcPr>
            <w:tcW w:w="685"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5.1.</w:t>
            </w:r>
          </w:p>
        </w:tc>
        <w:tc>
          <w:tcPr>
            <w:tcW w:w="8061"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Гостиницы, спортивные базы, центры и т.д., находящиеся на территории Ханты-Мансийского автономного округа - Югры</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3000</w:t>
            </w:r>
          </w:p>
        </w:tc>
      </w:tr>
      <w:tr w:rsidR="00297F60" w:rsidRPr="00297F60" w:rsidTr="00D14470">
        <w:tc>
          <w:tcPr>
            <w:tcW w:w="685"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5.2.</w:t>
            </w:r>
          </w:p>
        </w:tc>
        <w:tc>
          <w:tcPr>
            <w:tcW w:w="8061" w:type="dxa"/>
            <w:tcBorders>
              <w:top w:val="single" w:sz="4" w:space="0" w:color="000000"/>
              <w:left w:val="single" w:sz="4" w:space="0" w:color="000000"/>
              <w:bottom w:val="single" w:sz="4" w:space="0" w:color="000000"/>
            </w:tcBorders>
            <w:shd w:val="clear" w:color="auto" w:fill="auto"/>
          </w:tcPr>
          <w:p w:rsidR="00297F60" w:rsidRPr="00297F60" w:rsidRDefault="00297F60" w:rsidP="00297F60">
            <w:pPr>
              <w:tabs>
                <w:tab w:val="left" w:pos="2775"/>
              </w:tabs>
              <w:suppressAutoHyphens/>
              <w:spacing w:after="0" w:line="240" w:lineRule="auto"/>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Гостиницы, спортивные базы, центры и т.д., находящиеся за пределами ХМАО - Югры**</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297F60" w:rsidRPr="00297F60" w:rsidRDefault="00297F60" w:rsidP="00297F60">
            <w:pPr>
              <w:tabs>
                <w:tab w:val="left" w:pos="2775"/>
              </w:tabs>
              <w:suppressAutoHyphens/>
              <w:spacing w:after="0" w:line="240" w:lineRule="auto"/>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2000</w:t>
            </w:r>
          </w:p>
        </w:tc>
      </w:tr>
    </w:tbl>
    <w:p w:rsidR="00297F60" w:rsidRPr="00297F60" w:rsidRDefault="00297F60" w:rsidP="00297F60">
      <w:pPr>
        <w:tabs>
          <w:tab w:val="left" w:pos="2775"/>
        </w:tabs>
        <w:suppressAutoHyphens/>
        <w:spacing w:after="0" w:line="240" w:lineRule="auto"/>
        <w:rPr>
          <w:rFonts w:ascii="Times New Roman" w:eastAsia="Times New Roman" w:hAnsi="Times New Roman" w:cs="Times New Roman"/>
          <w:sz w:val="24"/>
          <w:szCs w:val="24"/>
          <w:lang w:eastAsia="zh-CN"/>
        </w:rPr>
      </w:pPr>
    </w:p>
    <w:p w:rsidR="00297F60" w:rsidRPr="00297F60" w:rsidRDefault="00297F60" w:rsidP="00297F60">
      <w:pPr>
        <w:tabs>
          <w:tab w:val="left" w:pos="2775"/>
        </w:tabs>
        <w:suppressAutoHyphens/>
        <w:spacing w:after="0" w:line="240" w:lineRule="auto"/>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Примечание:</w:t>
      </w:r>
    </w:p>
    <w:p w:rsidR="00297F60" w:rsidRPr="00297F60" w:rsidRDefault="00297F60" w:rsidP="00297F60">
      <w:pPr>
        <w:tabs>
          <w:tab w:val="left" w:pos="0"/>
          <w:tab w:val="left" w:pos="720"/>
        </w:tabs>
        <w:suppressAutoHyphens/>
        <w:spacing w:after="0" w:line="240" w:lineRule="auto"/>
        <w:ind w:firstLine="540"/>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 xml:space="preserve">1. При отсутствии возможности обеспечения организованного питания участников спортивных мероприятий по безналичному расчету допускается выдача наличных денег по ведомости и нормам, установленным настоящим приложением, в соответствии </w:t>
      </w:r>
      <w:r w:rsidRPr="00297F60">
        <w:rPr>
          <w:rFonts w:ascii="Times New Roman" w:eastAsia="Times New Roman" w:hAnsi="Times New Roman" w:cs="Times New Roman"/>
          <w:sz w:val="24"/>
          <w:szCs w:val="24"/>
          <w:lang w:eastAsia="zh-CN"/>
        </w:rPr>
        <w:br/>
        <w:t>с п. 3.1, п. 3.2.</w:t>
      </w:r>
    </w:p>
    <w:p w:rsidR="00297F60" w:rsidRPr="00297F60" w:rsidRDefault="00297F60" w:rsidP="00297F60">
      <w:pPr>
        <w:suppressAutoHyphens/>
        <w:spacing w:after="0" w:line="240" w:lineRule="auto"/>
        <w:ind w:firstLine="540"/>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2. * Специалистами являются главный судья, судья, судья в бригаде.</w:t>
      </w:r>
    </w:p>
    <w:p w:rsidR="00297F60" w:rsidRPr="00297F60" w:rsidRDefault="00297F60" w:rsidP="00FB12D8">
      <w:pPr>
        <w:suppressAutoHyphens/>
        <w:spacing w:after="0" w:line="240" w:lineRule="auto"/>
        <w:ind w:firstLine="540"/>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4"/>
          <w:szCs w:val="24"/>
          <w:lang w:eastAsia="zh-CN"/>
        </w:rPr>
        <w:t xml:space="preserve">3. </w:t>
      </w:r>
      <w:r w:rsidR="007B0C75">
        <w:rPr>
          <w:rFonts w:ascii="Times New Roman" w:eastAsia="Times New Roman" w:hAnsi="Times New Roman" w:cs="Times New Roman"/>
          <w:sz w:val="24"/>
          <w:szCs w:val="24"/>
          <w:lang w:eastAsia="zh-CN"/>
        </w:rPr>
        <w:t>** расходы, предусмотренные п</w:t>
      </w:r>
      <w:r w:rsidR="007B0C75" w:rsidRPr="007B0C75">
        <w:rPr>
          <w:rFonts w:ascii="Times New Roman" w:eastAsia="Times New Roman" w:hAnsi="Times New Roman" w:cs="Times New Roman"/>
          <w:sz w:val="24"/>
          <w:szCs w:val="24"/>
          <w:highlight w:val="yellow"/>
          <w:lang w:eastAsia="zh-CN"/>
        </w:rPr>
        <w:t>. 1</w:t>
      </w:r>
      <w:r w:rsidRPr="007B0C75">
        <w:rPr>
          <w:rFonts w:ascii="Times New Roman" w:eastAsia="Times New Roman" w:hAnsi="Times New Roman" w:cs="Times New Roman"/>
          <w:sz w:val="24"/>
          <w:szCs w:val="24"/>
          <w:highlight w:val="yellow"/>
          <w:lang w:eastAsia="zh-CN"/>
        </w:rPr>
        <w:t>,</w:t>
      </w:r>
      <w:r w:rsidRPr="00297F60">
        <w:rPr>
          <w:rFonts w:ascii="Times New Roman" w:eastAsia="Times New Roman" w:hAnsi="Times New Roman" w:cs="Times New Roman"/>
          <w:sz w:val="24"/>
          <w:szCs w:val="24"/>
          <w:lang w:eastAsia="zh-CN"/>
        </w:rPr>
        <w:t xml:space="preserve"> 3.3. и 5.2. таблицы осуществляются для воспитанников муниципального автономного учреждения «Спортивная школа олимпийского резерва Советского района», при условии документального подтверждения расходов на оплату организованного питания, без выдачи наличных денег.</w:t>
      </w:r>
    </w:p>
    <w:p w:rsidR="00297F60" w:rsidRPr="00297F60" w:rsidRDefault="00297F60" w:rsidP="00297F60">
      <w:pPr>
        <w:shd w:val="clear" w:color="auto" w:fill="FFFFFF"/>
        <w:suppressAutoHyphens/>
        <w:spacing w:after="0" w:line="240" w:lineRule="auto"/>
        <w:ind w:firstLine="540"/>
        <w:jc w:val="both"/>
        <w:rPr>
          <w:rFonts w:ascii="Times New Roman" w:eastAsia="Times New Roman" w:hAnsi="Times New Roman" w:cs="Times New Roman"/>
          <w:spacing w:val="2"/>
          <w:sz w:val="20"/>
          <w:szCs w:val="20"/>
          <w:lang w:eastAsia="zh-CN"/>
        </w:rPr>
      </w:pPr>
    </w:p>
    <w:p w:rsidR="00297F60" w:rsidRPr="00297F60" w:rsidRDefault="00297F60" w:rsidP="00297F60">
      <w:pPr>
        <w:suppressAutoHyphens/>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4.</w:t>
      </w:r>
      <w:r w:rsidRPr="00297F60">
        <w:rPr>
          <w:rFonts w:ascii="Times New Roman" w:eastAsia="Times New Roman" w:hAnsi="Times New Roman" w:cs="Times New Roman"/>
          <w:b/>
          <w:sz w:val="24"/>
          <w:szCs w:val="24"/>
          <w:lang w:eastAsia="zh-CN"/>
        </w:rPr>
        <w:t>Нормы расходов</w:t>
      </w:r>
    </w:p>
    <w:p w:rsidR="00297F60" w:rsidRPr="00297F60" w:rsidRDefault="00297F60" w:rsidP="00297F60">
      <w:pPr>
        <w:suppressAutoHyphens/>
        <w:spacing w:after="0" w:line="240" w:lineRule="auto"/>
        <w:jc w:val="center"/>
        <w:rPr>
          <w:rFonts w:ascii="Times New Roman" w:eastAsia="Times New Roman" w:hAnsi="Times New Roman" w:cs="Times New Roman"/>
          <w:b/>
          <w:sz w:val="24"/>
          <w:szCs w:val="24"/>
          <w:lang w:eastAsia="zh-CN"/>
        </w:rPr>
      </w:pPr>
      <w:r w:rsidRPr="00297F60">
        <w:rPr>
          <w:rFonts w:ascii="Times New Roman" w:eastAsia="Times New Roman" w:hAnsi="Times New Roman" w:cs="Times New Roman"/>
          <w:b/>
          <w:sz w:val="24"/>
          <w:szCs w:val="24"/>
          <w:lang w:eastAsia="zh-CN"/>
        </w:rPr>
        <w:t xml:space="preserve">на обеспечение автотранспортом участников физкультурных мероприятий </w:t>
      </w:r>
      <w:r w:rsidRPr="00297F60">
        <w:rPr>
          <w:rFonts w:ascii="Times New Roman" w:eastAsia="Times New Roman" w:hAnsi="Times New Roman" w:cs="Times New Roman"/>
          <w:b/>
          <w:sz w:val="24"/>
          <w:szCs w:val="24"/>
          <w:lang w:eastAsia="zh-CN"/>
        </w:rPr>
        <w:br/>
        <w:t>и спортивных мероприятий</w:t>
      </w:r>
    </w:p>
    <w:p w:rsidR="00297F60" w:rsidRPr="00297F60" w:rsidRDefault="00297F60" w:rsidP="00297F60">
      <w:pPr>
        <w:suppressAutoHyphens/>
        <w:spacing w:after="0" w:line="240" w:lineRule="auto"/>
        <w:jc w:val="center"/>
        <w:rPr>
          <w:rFonts w:ascii="Times New Roman" w:eastAsia="Times New Roman" w:hAnsi="Times New Roman" w:cs="Times New Roman"/>
          <w:sz w:val="20"/>
          <w:szCs w:val="20"/>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659"/>
        <w:gridCol w:w="2471"/>
        <w:gridCol w:w="3199"/>
      </w:tblGrid>
      <w:tr w:rsidR="00297F60" w:rsidRPr="00297F60" w:rsidTr="00D14470">
        <w:trPr>
          <w:trHeight w:val="256"/>
        </w:trPr>
        <w:tc>
          <w:tcPr>
            <w:tcW w:w="0" w:type="auto"/>
            <w:vMerge w:val="restart"/>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w:t>
            </w:r>
          </w:p>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п/п</w:t>
            </w:r>
          </w:p>
        </w:tc>
        <w:tc>
          <w:tcPr>
            <w:tcW w:w="3659" w:type="dxa"/>
            <w:vMerge w:val="restart"/>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Вид транспорта</w:t>
            </w:r>
          </w:p>
        </w:tc>
        <w:tc>
          <w:tcPr>
            <w:tcW w:w="5670" w:type="dxa"/>
            <w:gridSpan w:val="2"/>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Стоимость услуг в час (руб.)</w:t>
            </w:r>
          </w:p>
        </w:tc>
      </w:tr>
      <w:tr w:rsidR="00297F60" w:rsidRPr="00297F60" w:rsidTr="00D14470">
        <w:trPr>
          <w:trHeight w:val="517"/>
        </w:trPr>
        <w:tc>
          <w:tcPr>
            <w:tcW w:w="0" w:type="auto"/>
            <w:vMerge/>
          </w:tcPr>
          <w:p w:rsidR="00297F60" w:rsidRPr="00297F60" w:rsidRDefault="00297F60" w:rsidP="00297F60">
            <w:pPr>
              <w:suppressAutoHyphens/>
              <w:spacing w:after="0" w:line="240" w:lineRule="auto"/>
              <w:jc w:val="center"/>
              <w:rPr>
                <w:rFonts w:ascii="Times New Roman" w:eastAsia="Times New Roman" w:hAnsi="Times New Roman" w:cs="Times New Roman"/>
                <w:b/>
                <w:sz w:val="24"/>
                <w:szCs w:val="24"/>
                <w:lang w:eastAsia="zh-CN"/>
              </w:rPr>
            </w:pPr>
          </w:p>
        </w:tc>
        <w:tc>
          <w:tcPr>
            <w:tcW w:w="3659" w:type="dxa"/>
            <w:vMerge/>
          </w:tcPr>
          <w:p w:rsidR="00297F60" w:rsidRPr="00297F60" w:rsidRDefault="00297F60" w:rsidP="00297F60">
            <w:pPr>
              <w:suppressAutoHyphens/>
              <w:spacing w:after="0" w:line="240" w:lineRule="auto"/>
              <w:jc w:val="center"/>
              <w:rPr>
                <w:rFonts w:ascii="Times New Roman" w:eastAsia="Times New Roman" w:hAnsi="Times New Roman" w:cs="Times New Roman"/>
                <w:b/>
                <w:sz w:val="24"/>
                <w:szCs w:val="24"/>
                <w:lang w:eastAsia="zh-CN"/>
              </w:rPr>
            </w:pPr>
          </w:p>
        </w:tc>
        <w:tc>
          <w:tcPr>
            <w:tcW w:w="2471"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 xml:space="preserve">Ханты-Мансийский автономный </w:t>
            </w:r>
            <w:r w:rsidRPr="00297F60">
              <w:rPr>
                <w:rFonts w:ascii="Times New Roman" w:eastAsia="Times New Roman" w:hAnsi="Times New Roman" w:cs="Times New Roman"/>
                <w:sz w:val="24"/>
                <w:szCs w:val="24"/>
                <w:lang w:eastAsia="zh-CN"/>
              </w:rPr>
              <w:br/>
              <w:t>округ - Югра</w:t>
            </w:r>
          </w:p>
        </w:tc>
        <w:tc>
          <w:tcPr>
            <w:tcW w:w="3199"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Субъекты Российской Федерации</w:t>
            </w:r>
          </w:p>
        </w:tc>
      </w:tr>
      <w:tr w:rsidR="00297F60" w:rsidRPr="00297F60" w:rsidTr="00D14470">
        <w:trPr>
          <w:trHeight w:val="252"/>
        </w:trPr>
        <w:tc>
          <w:tcPr>
            <w:tcW w:w="0" w:type="auto"/>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1.</w:t>
            </w:r>
          </w:p>
        </w:tc>
        <w:tc>
          <w:tcPr>
            <w:tcW w:w="3659" w:type="dxa"/>
          </w:tcPr>
          <w:p w:rsidR="00297F60" w:rsidRPr="00297F60" w:rsidRDefault="00297F60" w:rsidP="00297F60">
            <w:pPr>
              <w:suppressAutoHyphens/>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Автобус (более 40 мест)</w:t>
            </w:r>
          </w:p>
        </w:tc>
        <w:tc>
          <w:tcPr>
            <w:tcW w:w="2471"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1500</w:t>
            </w:r>
          </w:p>
        </w:tc>
        <w:tc>
          <w:tcPr>
            <w:tcW w:w="3199"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1000</w:t>
            </w:r>
          </w:p>
        </w:tc>
      </w:tr>
      <w:tr w:rsidR="00297F60" w:rsidRPr="00297F60" w:rsidTr="00D14470">
        <w:trPr>
          <w:trHeight w:val="252"/>
        </w:trPr>
        <w:tc>
          <w:tcPr>
            <w:tcW w:w="0" w:type="auto"/>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2.</w:t>
            </w:r>
          </w:p>
        </w:tc>
        <w:tc>
          <w:tcPr>
            <w:tcW w:w="3659" w:type="dxa"/>
          </w:tcPr>
          <w:p w:rsidR="00297F60" w:rsidRPr="00297F60" w:rsidRDefault="00297F60" w:rsidP="00297F60">
            <w:pPr>
              <w:suppressAutoHyphens/>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Мини-автобус (до 30 мест)</w:t>
            </w:r>
          </w:p>
        </w:tc>
        <w:tc>
          <w:tcPr>
            <w:tcW w:w="2471"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1300</w:t>
            </w:r>
          </w:p>
        </w:tc>
        <w:tc>
          <w:tcPr>
            <w:tcW w:w="3199"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700</w:t>
            </w:r>
          </w:p>
        </w:tc>
      </w:tr>
      <w:tr w:rsidR="00297F60" w:rsidRPr="00297F60" w:rsidTr="00D14470">
        <w:trPr>
          <w:trHeight w:val="252"/>
        </w:trPr>
        <w:tc>
          <w:tcPr>
            <w:tcW w:w="0" w:type="auto"/>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3.</w:t>
            </w:r>
          </w:p>
        </w:tc>
        <w:tc>
          <w:tcPr>
            <w:tcW w:w="3659" w:type="dxa"/>
          </w:tcPr>
          <w:p w:rsidR="00297F60" w:rsidRPr="00297F60" w:rsidRDefault="00297F60" w:rsidP="00297F60">
            <w:pPr>
              <w:suppressAutoHyphens/>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Мини-автобус (не менее 8 мест)</w:t>
            </w:r>
          </w:p>
        </w:tc>
        <w:tc>
          <w:tcPr>
            <w:tcW w:w="2471"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1200</w:t>
            </w:r>
          </w:p>
        </w:tc>
        <w:tc>
          <w:tcPr>
            <w:tcW w:w="3199"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600</w:t>
            </w:r>
          </w:p>
        </w:tc>
      </w:tr>
      <w:tr w:rsidR="00297F60" w:rsidRPr="00297F60" w:rsidTr="00D14470">
        <w:trPr>
          <w:trHeight w:val="266"/>
        </w:trPr>
        <w:tc>
          <w:tcPr>
            <w:tcW w:w="0" w:type="auto"/>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4.</w:t>
            </w:r>
          </w:p>
        </w:tc>
        <w:tc>
          <w:tcPr>
            <w:tcW w:w="3659" w:type="dxa"/>
          </w:tcPr>
          <w:p w:rsidR="00297F60" w:rsidRPr="00297F60" w:rsidRDefault="00297F60" w:rsidP="00297F60">
            <w:pPr>
              <w:suppressAutoHyphens/>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Легковая автомашина</w:t>
            </w:r>
          </w:p>
        </w:tc>
        <w:tc>
          <w:tcPr>
            <w:tcW w:w="2471"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1000</w:t>
            </w:r>
          </w:p>
        </w:tc>
        <w:tc>
          <w:tcPr>
            <w:tcW w:w="3199"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600</w:t>
            </w:r>
          </w:p>
        </w:tc>
      </w:tr>
      <w:tr w:rsidR="00297F60" w:rsidRPr="00297F60" w:rsidTr="00D14470">
        <w:trPr>
          <w:trHeight w:val="252"/>
        </w:trPr>
        <w:tc>
          <w:tcPr>
            <w:tcW w:w="0" w:type="auto"/>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5.</w:t>
            </w:r>
          </w:p>
        </w:tc>
        <w:tc>
          <w:tcPr>
            <w:tcW w:w="3659" w:type="dxa"/>
          </w:tcPr>
          <w:p w:rsidR="00297F60" w:rsidRPr="00297F60" w:rsidRDefault="00297F60" w:rsidP="00297F60">
            <w:pPr>
              <w:suppressAutoHyphens/>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Автомашина скорой помощи</w:t>
            </w:r>
          </w:p>
        </w:tc>
        <w:tc>
          <w:tcPr>
            <w:tcW w:w="2471"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1500</w:t>
            </w:r>
          </w:p>
        </w:tc>
        <w:tc>
          <w:tcPr>
            <w:tcW w:w="3199" w:type="dxa"/>
          </w:tcPr>
          <w:p w:rsidR="00297F60" w:rsidRPr="00297F60" w:rsidRDefault="00297F60" w:rsidP="00297F60">
            <w:pPr>
              <w:suppressAutoHyphens/>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1000</w:t>
            </w:r>
          </w:p>
        </w:tc>
      </w:tr>
    </w:tbl>
    <w:p w:rsidR="00297F60" w:rsidRPr="00297F60" w:rsidRDefault="00297F60" w:rsidP="00297F60">
      <w:pPr>
        <w:suppressAutoHyphens/>
        <w:spacing w:after="0" w:line="240" w:lineRule="auto"/>
        <w:ind w:left="60"/>
        <w:jc w:val="center"/>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0"/>
          <w:szCs w:val="20"/>
          <w:lang w:eastAsia="zh-CN"/>
        </w:rPr>
        <w:t xml:space="preserve"> </w:t>
      </w:r>
    </w:p>
    <w:p w:rsidR="00297F60" w:rsidRPr="00297F60" w:rsidRDefault="00297F60" w:rsidP="00297F60">
      <w:pPr>
        <w:suppressAutoHyphens/>
        <w:spacing w:after="0" w:line="240" w:lineRule="auto"/>
        <w:ind w:firstLine="540"/>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0"/>
          <w:szCs w:val="20"/>
          <w:lang w:eastAsia="zh-CN"/>
        </w:rPr>
        <w:t>Примечания:</w:t>
      </w:r>
    </w:p>
    <w:p w:rsidR="00297F60" w:rsidRPr="00297F60" w:rsidRDefault="00297F60" w:rsidP="00297F60">
      <w:pPr>
        <w:numPr>
          <w:ilvl w:val="0"/>
          <w:numId w:val="2"/>
        </w:numPr>
        <w:suppressAutoHyphens/>
        <w:spacing w:after="0" w:line="240" w:lineRule="auto"/>
        <w:ind w:firstLine="567"/>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0"/>
          <w:szCs w:val="20"/>
          <w:lang w:eastAsia="zh-CN"/>
        </w:rPr>
        <w:t>Оплата автотранспорта по перевозке лошадей производится по договору гражданско-правового характера.</w:t>
      </w:r>
    </w:p>
    <w:p w:rsidR="00297F60" w:rsidRPr="00297F60" w:rsidRDefault="00297F60" w:rsidP="00297F60">
      <w:pPr>
        <w:numPr>
          <w:ilvl w:val="0"/>
          <w:numId w:val="2"/>
        </w:numPr>
        <w:suppressAutoHyphens/>
        <w:spacing w:after="0" w:line="240" w:lineRule="auto"/>
        <w:ind w:firstLine="567"/>
        <w:jc w:val="both"/>
        <w:rPr>
          <w:rFonts w:ascii="Times New Roman" w:eastAsia="Times New Roman" w:hAnsi="Times New Roman" w:cs="Times New Roman"/>
          <w:sz w:val="20"/>
          <w:szCs w:val="20"/>
          <w:lang w:eastAsia="zh-CN"/>
        </w:rPr>
      </w:pPr>
      <w:r w:rsidRPr="00297F60">
        <w:rPr>
          <w:rFonts w:ascii="Times New Roman" w:eastAsia="Times New Roman" w:hAnsi="Times New Roman" w:cs="Times New Roman"/>
          <w:sz w:val="20"/>
          <w:szCs w:val="20"/>
          <w:lang w:eastAsia="zh-CN"/>
        </w:rPr>
        <w:t>Аренда одного транспортного средства не должна превышать 10 часов в день на районных, региональных соревнованиях.</w:t>
      </w:r>
    </w:p>
    <w:p w:rsidR="00297F60" w:rsidRDefault="00297F60" w:rsidP="00297F60">
      <w:pPr>
        <w:spacing w:line="240" w:lineRule="auto"/>
        <w:jc w:val="both"/>
        <w:rPr>
          <w:rFonts w:ascii="Times New Roman" w:hAnsi="Times New Roman" w:cs="Times New Roman"/>
        </w:rPr>
      </w:pPr>
    </w:p>
    <w:p w:rsidR="00297F60" w:rsidRDefault="00297F60" w:rsidP="00297F60">
      <w:pPr>
        <w:spacing w:line="240" w:lineRule="auto"/>
        <w:jc w:val="both"/>
        <w:rPr>
          <w:rFonts w:ascii="Times New Roman" w:hAnsi="Times New Roman" w:cs="Times New Roman"/>
        </w:rPr>
      </w:pPr>
    </w:p>
    <w:p w:rsidR="00297F60" w:rsidRDefault="00297F60" w:rsidP="00297F60">
      <w:pPr>
        <w:suppressAutoHyphens/>
        <w:spacing w:after="0" w:line="240" w:lineRule="auto"/>
        <w:rPr>
          <w:rFonts w:ascii="Times New Roman" w:eastAsia="Times New Roman" w:hAnsi="Times New Roman" w:cs="Times New Roman"/>
          <w:sz w:val="20"/>
          <w:szCs w:val="20"/>
          <w:lang w:eastAsia="zh-CN"/>
        </w:rPr>
      </w:pPr>
    </w:p>
    <w:p w:rsidR="00297F60" w:rsidRPr="00297F60" w:rsidRDefault="00297F60" w:rsidP="00297F60">
      <w:pPr>
        <w:suppressAutoHyphens/>
        <w:spacing w:after="0" w:line="240" w:lineRule="auto"/>
        <w:jc w:val="center"/>
        <w:rPr>
          <w:rFonts w:ascii="Times New Roman" w:eastAsia="Times New Roman" w:hAnsi="Times New Roman" w:cs="Times New Roman"/>
          <w:b/>
          <w:bCs/>
          <w:sz w:val="6"/>
          <w:szCs w:val="20"/>
          <w:lang w:eastAsia="zh-CN"/>
        </w:rPr>
      </w:pPr>
      <w:r w:rsidRPr="00297F60">
        <w:rPr>
          <w:rFonts w:ascii="Times New Roman" w:eastAsia="Times New Roman" w:hAnsi="Times New Roman" w:cs="Times New Roman"/>
          <w:b/>
          <w:sz w:val="24"/>
          <w:szCs w:val="24"/>
          <w:lang w:eastAsia="ru-RU"/>
        </w:rPr>
        <w:t xml:space="preserve">Нормы расходов на обеспечение участников спортивных мероприятий фармакологическими, восстановительными средствами, витаминными и </w:t>
      </w:r>
      <w:proofErr w:type="spellStart"/>
      <w:r w:rsidRPr="00297F60">
        <w:rPr>
          <w:rFonts w:ascii="Times New Roman" w:eastAsia="Times New Roman" w:hAnsi="Times New Roman" w:cs="Times New Roman"/>
          <w:b/>
          <w:sz w:val="24"/>
          <w:szCs w:val="24"/>
          <w:lang w:eastAsia="ru-RU"/>
        </w:rPr>
        <w:t>белково</w:t>
      </w:r>
      <w:proofErr w:type="spellEnd"/>
      <w:r w:rsidRPr="00297F60">
        <w:rPr>
          <w:rFonts w:ascii="Times New Roman" w:eastAsia="Times New Roman" w:hAnsi="Times New Roman" w:cs="Times New Roman"/>
          <w:b/>
          <w:sz w:val="24"/>
          <w:szCs w:val="24"/>
          <w:lang w:eastAsia="ru-RU"/>
        </w:rPr>
        <w:t>-глюкозными препаратами, биологически активными добавками и изделиями медицинского назначения</w:t>
      </w:r>
      <w:r w:rsidRPr="00297F60">
        <w:rPr>
          <w:rFonts w:ascii="Times New Roman" w:eastAsia="Times New Roman" w:hAnsi="Times New Roman" w:cs="Times New Roman"/>
          <w:sz w:val="24"/>
          <w:szCs w:val="24"/>
          <w:lang w:eastAsia="ru-RU"/>
        </w:rPr>
        <w:t>*</w:t>
      </w:r>
    </w:p>
    <w:p w:rsidR="00297F60" w:rsidRPr="00297F60" w:rsidRDefault="00297F60" w:rsidP="00297F60">
      <w:pPr>
        <w:suppressAutoHyphens/>
        <w:spacing w:after="0" w:line="240" w:lineRule="auto"/>
        <w:jc w:val="right"/>
        <w:rPr>
          <w:rFonts w:ascii="Times New Roman" w:eastAsia="Times New Roman" w:hAnsi="Times New Roman" w:cs="Times New Roman"/>
          <w:b/>
          <w:bCs/>
          <w:sz w:val="6"/>
          <w:szCs w:val="20"/>
          <w:lang w:eastAsia="zh-CN"/>
        </w:rPr>
      </w:pPr>
    </w:p>
    <w:p w:rsidR="00297F60" w:rsidRPr="00297F60" w:rsidRDefault="00297F60" w:rsidP="00297F60">
      <w:pPr>
        <w:suppressAutoHyphens/>
        <w:spacing w:after="0" w:line="240" w:lineRule="auto"/>
        <w:jc w:val="right"/>
        <w:rPr>
          <w:rFonts w:ascii="Times New Roman" w:eastAsia="Times New Roman" w:hAnsi="Times New Roman" w:cs="Times New Roman"/>
          <w:b/>
          <w:bCs/>
          <w:sz w:val="6"/>
          <w:szCs w:val="20"/>
          <w:lang w:eastAsia="zh-CN"/>
        </w:rPr>
      </w:pPr>
    </w:p>
    <w:tbl>
      <w:tblPr>
        <w:tblW w:w="0" w:type="auto"/>
        <w:tblInd w:w="62" w:type="dxa"/>
        <w:tblLayout w:type="fixed"/>
        <w:tblCellMar>
          <w:top w:w="75" w:type="dxa"/>
          <w:left w:w="0" w:type="dxa"/>
          <w:bottom w:w="75" w:type="dxa"/>
          <w:right w:w="0" w:type="dxa"/>
        </w:tblCellMar>
        <w:tblLook w:val="04A0" w:firstRow="1" w:lastRow="0" w:firstColumn="1" w:lastColumn="0" w:noHBand="0" w:noVBand="1"/>
      </w:tblPr>
      <w:tblGrid>
        <w:gridCol w:w="851"/>
        <w:gridCol w:w="6267"/>
        <w:gridCol w:w="2494"/>
      </w:tblGrid>
      <w:tr w:rsidR="00297F60" w:rsidRPr="00297F60" w:rsidTr="00D14470">
        <w:trPr>
          <w:trHeight w:val="115"/>
        </w:trPr>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 п/п</w:t>
            </w:r>
          </w:p>
        </w:tc>
        <w:tc>
          <w:tcPr>
            <w:tcW w:w="62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Наименование спортивных мероприятий</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Расход на одного человека в день (руб.)</w:t>
            </w:r>
          </w:p>
        </w:tc>
      </w:tr>
      <w:tr w:rsidR="00297F60" w:rsidRPr="00297F60" w:rsidTr="00D14470">
        <w:trPr>
          <w:trHeight w:val="21"/>
        </w:trPr>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1.</w:t>
            </w:r>
          </w:p>
        </w:tc>
        <w:tc>
          <w:tcPr>
            <w:tcW w:w="62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Районные соревнования</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200</w:t>
            </w:r>
          </w:p>
        </w:tc>
      </w:tr>
      <w:tr w:rsidR="00297F60" w:rsidRPr="00297F60" w:rsidTr="00D14470">
        <w:trPr>
          <w:trHeight w:val="133"/>
        </w:trPr>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2.</w:t>
            </w:r>
          </w:p>
        </w:tc>
        <w:tc>
          <w:tcPr>
            <w:tcW w:w="62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Региональные соревнования</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250</w:t>
            </w:r>
          </w:p>
        </w:tc>
      </w:tr>
      <w:tr w:rsidR="00297F60" w:rsidRPr="00297F60" w:rsidTr="00D14470">
        <w:trPr>
          <w:trHeight w:val="83"/>
        </w:trPr>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3.</w:t>
            </w:r>
          </w:p>
        </w:tc>
        <w:tc>
          <w:tcPr>
            <w:tcW w:w="62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Всероссийские соревнования</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350</w:t>
            </w:r>
          </w:p>
        </w:tc>
      </w:tr>
      <w:tr w:rsidR="00297F60" w:rsidRPr="00297F60" w:rsidTr="00D14470">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4.</w:t>
            </w:r>
          </w:p>
        </w:tc>
        <w:tc>
          <w:tcPr>
            <w:tcW w:w="62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Тренировочные сборы к районным соревнованиям</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250</w:t>
            </w:r>
          </w:p>
        </w:tc>
      </w:tr>
      <w:tr w:rsidR="00297F60" w:rsidRPr="00297F60" w:rsidTr="00D14470">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5.</w:t>
            </w:r>
          </w:p>
        </w:tc>
        <w:tc>
          <w:tcPr>
            <w:tcW w:w="62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Тренировочные сборы к региональным соревнованиям</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400</w:t>
            </w:r>
          </w:p>
        </w:tc>
      </w:tr>
      <w:tr w:rsidR="00297F60" w:rsidRPr="00297F60" w:rsidTr="00D14470">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6.</w:t>
            </w:r>
          </w:p>
        </w:tc>
        <w:tc>
          <w:tcPr>
            <w:tcW w:w="62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Тренировочные сборы к всероссийским соревнованиям</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500</w:t>
            </w:r>
          </w:p>
        </w:tc>
      </w:tr>
      <w:tr w:rsidR="00297F60" w:rsidRPr="00297F60" w:rsidTr="00D14470">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7**</w:t>
            </w:r>
          </w:p>
        </w:tc>
        <w:tc>
          <w:tcPr>
            <w:tcW w:w="62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 xml:space="preserve">Проведение тестирования на новую </w:t>
            </w:r>
            <w:proofErr w:type="spellStart"/>
            <w:r w:rsidRPr="00297F60">
              <w:rPr>
                <w:rFonts w:ascii="Times New Roman" w:eastAsia="Times New Roman" w:hAnsi="Times New Roman" w:cs="Times New Roman"/>
                <w:sz w:val="24"/>
                <w:szCs w:val="24"/>
                <w:lang w:eastAsia="zh-CN"/>
              </w:rPr>
              <w:t>коронавирусную</w:t>
            </w:r>
            <w:proofErr w:type="spellEnd"/>
            <w:r w:rsidRPr="00297F60">
              <w:rPr>
                <w:rFonts w:ascii="Times New Roman" w:eastAsia="Times New Roman" w:hAnsi="Times New Roman" w:cs="Times New Roman"/>
                <w:sz w:val="24"/>
                <w:szCs w:val="24"/>
                <w:lang w:eastAsia="zh-CN"/>
              </w:rPr>
              <w:t xml:space="preserve"> инфекцию COVID-19 методом полимеразной цепной реакции (ПЦР)</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97F60" w:rsidRPr="00297F60" w:rsidRDefault="00297F60" w:rsidP="00297F60">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3200</w:t>
            </w:r>
          </w:p>
        </w:tc>
      </w:tr>
    </w:tbl>
    <w:p w:rsidR="00297F60" w:rsidRPr="00297F60" w:rsidRDefault="00297F60" w:rsidP="00297F60">
      <w:pPr>
        <w:widowControl w:val="0"/>
        <w:suppressAutoHyphens/>
        <w:autoSpaceDE w:val="0"/>
        <w:autoSpaceDN w:val="0"/>
        <w:adjustRightInd w:val="0"/>
        <w:spacing w:after="0" w:line="240" w:lineRule="auto"/>
        <w:jc w:val="both"/>
        <w:rPr>
          <w:rFonts w:ascii="Calibri" w:eastAsia="Times New Roman" w:hAnsi="Calibri" w:cs="Calibri"/>
          <w:sz w:val="20"/>
          <w:szCs w:val="20"/>
          <w:lang w:eastAsia="zh-CN"/>
        </w:rPr>
      </w:pPr>
    </w:p>
    <w:p w:rsidR="00297F60" w:rsidRPr="00297F60" w:rsidRDefault="00297F60" w:rsidP="00297F60">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Примечание:</w:t>
      </w:r>
    </w:p>
    <w:p w:rsidR="00297F60" w:rsidRPr="00297F60" w:rsidRDefault="00297F60" w:rsidP="00297F60">
      <w:pPr>
        <w:widowControl w:val="0"/>
        <w:suppressAutoHyphens/>
        <w:autoSpaceDE w:val="0"/>
        <w:autoSpaceDN w:val="0"/>
        <w:adjustRightInd w:val="0"/>
        <w:spacing w:after="0" w:line="240" w:lineRule="auto"/>
        <w:ind w:left="142"/>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 расходы, предусмотренные в таблице по пунктам 1, 2, 3, 4, 5, 6 осуществляются для воспитанников муниципального автономного учреждения «Спортивная школа олимпийского резерва Советского района», при условии документального подтверждения расходов на оплату на вышеуказанные цели, без выдачи наличных денег, за счет средств федеральных субсидий;</w:t>
      </w:r>
    </w:p>
    <w:p w:rsidR="00297F60" w:rsidRPr="00297F60" w:rsidRDefault="00297F60" w:rsidP="00297F60">
      <w:pPr>
        <w:widowControl w:val="0"/>
        <w:suppressAutoHyphens/>
        <w:autoSpaceDE w:val="0"/>
        <w:autoSpaceDN w:val="0"/>
        <w:adjustRightInd w:val="0"/>
        <w:spacing w:after="0" w:line="240" w:lineRule="auto"/>
        <w:ind w:left="142"/>
        <w:jc w:val="both"/>
        <w:rPr>
          <w:rFonts w:ascii="Times New Roman" w:eastAsia="Times New Roman" w:hAnsi="Times New Roman" w:cs="Times New Roman"/>
          <w:sz w:val="24"/>
          <w:szCs w:val="24"/>
          <w:lang w:eastAsia="zh-CN"/>
        </w:rPr>
      </w:pPr>
      <w:r w:rsidRPr="00297F60">
        <w:rPr>
          <w:rFonts w:ascii="Times New Roman" w:eastAsia="Times New Roman" w:hAnsi="Times New Roman" w:cs="Times New Roman"/>
          <w:sz w:val="24"/>
          <w:szCs w:val="24"/>
          <w:lang w:eastAsia="zh-CN"/>
        </w:rPr>
        <w:t xml:space="preserve">** расходы, указанные в п. 7 осуществляются для спортивных бригад судей Советского района по видам спорта, привлекаемых к обслуживанию соревнований регионального уровня, проводимых на территории </w:t>
      </w:r>
      <w:r w:rsidR="007B0C75" w:rsidRPr="00297F60">
        <w:rPr>
          <w:rFonts w:ascii="Times New Roman" w:eastAsia="Times New Roman" w:hAnsi="Times New Roman" w:cs="Times New Roman"/>
          <w:sz w:val="24"/>
          <w:szCs w:val="24"/>
          <w:lang w:eastAsia="zh-CN"/>
        </w:rPr>
        <w:t>района, за</w:t>
      </w:r>
      <w:r w:rsidRPr="00297F60">
        <w:rPr>
          <w:rFonts w:ascii="Times New Roman" w:eastAsia="Times New Roman" w:hAnsi="Times New Roman" w:cs="Times New Roman"/>
          <w:sz w:val="24"/>
          <w:szCs w:val="24"/>
          <w:lang w:eastAsia="zh-CN"/>
        </w:rPr>
        <w:t xml:space="preserve"> счет средств бюджета Советского района.</w:t>
      </w:r>
    </w:p>
    <w:p w:rsidR="00297F60" w:rsidRPr="00297F60" w:rsidRDefault="00297F60" w:rsidP="00297F60">
      <w:pPr>
        <w:suppressAutoHyphens/>
        <w:spacing w:after="0" w:line="240" w:lineRule="auto"/>
        <w:jc w:val="right"/>
        <w:rPr>
          <w:rFonts w:ascii="Times New Roman" w:eastAsia="Times New Roman" w:hAnsi="Times New Roman" w:cs="Times New Roman"/>
          <w:b/>
          <w:bCs/>
          <w:sz w:val="6"/>
          <w:szCs w:val="20"/>
          <w:lang w:eastAsia="zh-CN"/>
        </w:rPr>
      </w:pPr>
    </w:p>
    <w:p w:rsidR="00297F60" w:rsidRPr="00297F60" w:rsidRDefault="00297F60" w:rsidP="00297F60">
      <w:pPr>
        <w:suppressAutoHyphens/>
        <w:spacing w:after="0" w:line="240" w:lineRule="auto"/>
        <w:rPr>
          <w:rFonts w:ascii="Times New Roman" w:eastAsia="Times New Roman" w:hAnsi="Times New Roman" w:cs="Times New Roman"/>
          <w:sz w:val="20"/>
          <w:szCs w:val="20"/>
          <w:lang w:eastAsia="zh-CN"/>
        </w:rPr>
      </w:pPr>
    </w:p>
    <w:p w:rsidR="00297F60" w:rsidRPr="00297F60" w:rsidRDefault="00297F60" w:rsidP="00297F60">
      <w:pPr>
        <w:keepNext/>
        <w:numPr>
          <w:ilvl w:val="1"/>
          <w:numId w:val="0"/>
        </w:numPr>
        <w:shd w:val="clear" w:color="auto" w:fill="FFFFFF"/>
        <w:tabs>
          <w:tab w:val="num" w:pos="0"/>
        </w:tabs>
        <w:suppressAutoHyphens/>
        <w:spacing w:after="0" w:line="240" w:lineRule="auto"/>
        <w:ind w:left="578" w:hanging="578"/>
        <w:jc w:val="center"/>
        <w:textAlignment w:val="baseline"/>
        <w:outlineLvl w:val="1"/>
        <w:rPr>
          <w:rFonts w:ascii="Times New Roman" w:eastAsia="Times New Roman" w:hAnsi="Times New Roman" w:cs="Times New Roman"/>
          <w:b/>
          <w:spacing w:val="2"/>
          <w:sz w:val="24"/>
          <w:szCs w:val="24"/>
          <w:lang w:eastAsia="zh-CN"/>
        </w:rPr>
      </w:pPr>
      <w:r w:rsidRPr="00297F60">
        <w:rPr>
          <w:rFonts w:ascii="Times New Roman" w:eastAsia="Times New Roman" w:hAnsi="Times New Roman" w:cs="Times New Roman"/>
          <w:b/>
          <w:spacing w:val="2"/>
          <w:sz w:val="24"/>
          <w:szCs w:val="24"/>
          <w:lang w:eastAsia="zh-CN"/>
        </w:rPr>
        <w:t>Нормы оплаты услуг по обеспечению безопасности в местах проведения физкультурных мероприятий и спортивных мероприятий на территории Советского района</w:t>
      </w:r>
    </w:p>
    <w:p w:rsidR="00297F60" w:rsidRPr="00297F60" w:rsidRDefault="00297F60" w:rsidP="00297F60">
      <w:pPr>
        <w:suppressAutoHyphens/>
        <w:spacing w:after="0" w:line="240" w:lineRule="auto"/>
        <w:rPr>
          <w:rFonts w:ascii="Times New Roman" w:eastAsia="Times New Roman" w:hAnsi="Times New Roman" w:cs="Times New Roman"/>
          <w:sz w:val="20"/>
          <w:szCs w:val="20"/>
          <w:lang w:eastAsia="zh-CN"/>
        </w:rPr>
      </w:pPr>
    </w:p>
    <w:tbl>
      <w:tblPr>
        <w:tblW w:w="0" w:type="auto"/>
        <w:tblCellMar>
          <w:left w:w="0" w:type="dxa"/>
          <w:right w:w="0" w:type="dxa"/>
        </w:tblCellMar>
        <w:tblLook w:val="04A0" w:firstRow="1" w:lastRow="0" w:firstColumn="1" w:lastColumn="0" w:noHBand="0" w:noVBand="1"/>
      </w:tblPr>
      <w:tblGrid>
        <w:gridCol w:w="6594"/>
        <w:gridCol w:w="2761"/>
      </w:tblGrid>
      <w:tr w:rsidR="00297F60" w:rsidRPr="00297F60" w:rsidTr="00D14470">
        <w:trPr>
          <w:trHeight w:val="15"/>
        </w:trPr>
        <w:tc>
          <w:tcPr>
            <w:tcW w:w="7392" w:type="dxa"/>
            <w:hideMark/>
          </w:tcPr>
          <w:p w:rsidR="00297F60" w:rsidRPr="00297F60" w:rsidRDefault="00297F60" w:rsidP="00297F60">
            <w:pPr>
              <w:suppressAutoHyphens/>
              <w:spacing w:after="0" w:line="240" w:lineRule="auto"/>
              <w:rPr>
                <w:rFonts w:ascii="Times New Roman" w:eastAsia="Times New Roman" w:hAnsi="Times New Roman" w:cs="Times New Roman"/>
                <w:sz w:val="20"/>
                <w:szCs w:val="20"/>
                <w:lang w:eastAsia="zh-CN"/>
              </w:rPr>
            </w:pPr>
          </w:p>
        </w:tc>
        <w:tc>
          <w:tcPr>
            <w:tcW w:w="2957" w:type="dxa"/>
            <w:hideMark/>
          </w:tcPr>
          <w:p w:rsidR="00297F60" w:rsidRPr="00297F60" w:rsidRDefault="00297F60" w:rsidP="00297F60">
            <w:pPr>
              <w:suppressAutoHyphens/>
              <w:spacing w:after="0" w:line="240" w:lineRule="auto"/>
              <w:rPr>
                <w:rFonts w:ascii="Times New Roman" w:eastAsia="Times New Roman" w:hAnsi="Times New Roman" w:cs="Times New Roman"/>
                <w:sz w:val="20"/>
                <w:szCs w:val="20"/>
                <w:lang w:eastAsia="zh-CN"/>
              </w:rPr>
            </w:pPr>
          </w:p>
        </w:tc>
      </w:tr>
      <w:tr w:rsidR="00297F60" w:rsidRPr="00297F60" w:rsidTr="00D14470">
        <w:tc>
          <w:tcPr>
            <w:tcW w:w="73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97F60" w:rsidRPr="00297F60" w:rsidRDefault="00297F60" w:rsidP="00297F60">
            <w:pPr>
              <w:spacing w:after="0" w:line="315" w:lineRule="atLeast"/>
              <w:jc w:val="center"/>
              <w:textAlignment w:val="baseline"/>
              <w:rPr>
                <w:rFonts w:ascii="Times New Roman" w:eastAsia="Times New Roman" w:hAnsi="Times New Roman" w:cs="Times New Roman"/>
                <w:sz w:val="24"/>
                <w:szCs w:val="24"/>
                <w:lang w:eastAsia="ru-RU"/>
              </w:rPr>
            </w:pPr>
            <w:r w:rsidRPr="00297F60">
              <w:rPr>
                <w:rFonts w:ascii="Times New Roman" w:eastAsia="Times New Roman" w:hAnsi="Times New Roman" w:cs="Times New Roman"/>
                <w:sz w:val="24"/>
                <w:szCs w:val="24"/>
                <w:lang w:eastAsia="ru-RU"/>
              </w:rPr>
              <w:t>Наименование услуги</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97F60" w:rsidRPr="00297F60" w:rsidRDefault="00297F60" w:rsidP="00297F60">
            <w:pPr>
              <w:spacing w:after="0" w:line="240" w:lineRule="auto"/>
              <w:jc w:val="center"/>
              <w:textAlignment w:val="baseline"/>
              <w:rPr>
                <w:rFonts w:ascii="Times New Roman" w:eastAsia="Times New Roman" w:hAnsi="Times New Roman" w:cs="Times New Roman"/>
                <w:sz w:val="24"/>
                <w:szCs w:val="24"/>
                <w:lang w:eastAsia="ru-RU"/>
              </w:rPr>
            </w:pPr>
            <w:r w:rsidRPr="00297F60">
              <w:rPr>
                <w:rFonts w:ascii="Times New Roman" w:eastAsia="Times New Roman" w:hAnsi="Times New Roman" w:cs="Times New Roman"/>
                <w:sz w:val="24"/>
                <w:szCs w:val="24"/>
                <w:lang w:eastAsia="ru-RU"/>
              </w:rPr>
              <w:t>Стоимость услуг в час одного сотрудника охранного предприятия (в рублях)</w:t>
            </w:r>
          </w:p>
        </w:tc>
      </w:tr>
      <w:tr w:rsidR="00297F60" w:rsidRPr="00297F60" w:rsidTr="00D14470">
        <w:tc>
          <w:tcPr>
            <w:tcW w:w="73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97F60" w:rsidRPr="00297F60" w:rsidRDefault="00297F60" w:rsidP="00297F60">
            <w:pPr>
              <w:spacing w:after="0" w:line="240" w:lineRule="auto"/>
              <w:jc w:val="both"/>
              <w:textAlignment w:val="baseline"/>
              <w:rPr>
                <w:rFonts w:ascii="Times New Roman" w:eastAsia="Times New Roman" w:hAnsi="Times New Roman" w:cs="Times New Roman"/>
                <w:sz w:val="24"/>
                <w:szCs w:val="24"/>
                <w:lang w:eastAsia="ru-RU"/>
              </w:rPr>
            </w:pPr>
            <w:r w:rsidRPr="00297F60">
              <w:rPr>
                <w:rFonts w:ascii="Times New Roman" w:eastAsia="Times New Roman" w:hAnsi="Times New Roman" w:cs="Times New Roman"/>
                <w:sz w:val="24"/>
                <w:szCs w:val="24"/>
                <w:lang w:eastAsia="ru-RU"/>
              </w:rPr>
              <w:t>Обеспечение безопасности участников физкультурных и спортивных мероприятий &lt;*&gt;</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97F60" w:rsidRPr="00297F60" w:rsidRDefault="00297F60" w:rsidP="00297F60">
            <w:pPr>
              <w:spacing w:after="0" w:line="315" w:lineRule="atLeast"/>
              <w:jc w:val="center"/>
              <w:textAlignment w:val="baseline"/>
              <w:rPr>
                <w:rFonts w:ascii="Times New Roman" w:eastAsia="Times New Roman" w:hAnsi="Times New Roman" w:cs="Times New Roman"/>
                <w:sz w:val="24"/>
                <w:szCs w:val="24"/>
                <w:lang w:eastAsia="ru-RU"/>
              </w:rPr>
            </w:pPr>
            <w:r w:rsidRPr="00297F60">
              <w:rPr>
                <w:rFonts w:ascii="Times New Roman" w:eastAsia="Times New Roman" w:hAnsi="Times New Roman" w:cs="Times New Roman"/>
                <w:sz w:val="24"/>
                <w:szCs w:val="24"/>
                <w:lang w:eastAsia="ru-RU"/>
              </w:rPr>
              <w:t>250</w:t>
            </w:r>
          </w:p>
        </w:tc>
      </w:tr>
    </w:tbl>
    <w:p w:rsidR="00297F60" w:rsidRPr="00297F60" w:rsidRDefault="00297F60" w:rsidP="00297F60">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p>
    <w:p w:rsidR="00297F60" w:rsidRPr="00297F60" w:rsidRDefault="00297F60" w:rsidP="00297F60">
      <w:pPr>
        <w:shd w:val="clear" w:color="auto" w:fill="FFFFFF"/>
        <w:spacing w:after="0" w:line="240" w:lineRule="auto"/>
        <w:ind w:firstLine="567"/>
        <w:textAlignment w:val="baseline"/>
        <w:rPr>
          <w:rFonts w:ascii="Times New Roman" w:eastAsia="Times New Roman" w:hAnsi="Times New Roman" w:cs="Times New Roman"/>
          <w:spacing w:val="2"/>
          <w:sz w:val="20"/>
          <w:szCs w:val="20"/>
          <w:lang w:eastAsia="ru-RU"/>
        </w:rPr>
      </w:pPr>
      <w:r w:rsidRPr="00297F60">
        <w:rPr>
          <w:rFonts w:ascii="Times New Roman" w:eastAsia="Times New Roman" w:hAnsi="Times New Roman" w:cs="Times New Roman"/>
          <w:spacing w:val="2"/>
          <w:sz w:val="20"/>
          <w:szCs w:val="20"/>
          <w:lang w:eastAsia="ru-RU"/>
        </w:rPr>
        <w:t xml:space="preserve">&lt;*&gt; для районных </w:t>
      </w:r>
      <w:proofErr w:type="gramStart"/>
      <w:r w:rsidRPr="00297F60">
        <w:rPr>
          <w:rFonts w:ascii="Times New Roman" w:eastAsia="Times New Roman" w:hAnsi="Times New Roman" w:cs="Times New Roman"/>
          <w:spacing w:val="2"/>
          <w:sz w:val="20"/>
          <w:szCs w:val="20"/>
          <w:lang w:eastAsia="ru-RU"/>
        </w:rPr>
        <w:t>и  региональных</w:t>
      </w:r>
      <w:proofErr w:type="gramEnd"/>
      <w:r w:rsidRPr="00297F60">
        <w:rPr>
          <w:rFonts w:ascii="Times New Roman" w:eastAsia="Times New Roman" w:hAnsi="Times New Roman" w:cs="Times New Roman"/>
          <w:spacing w:val="2"/>
          <w:sz w:val="20"/>
          <w:szCs w:val="20"/>
          <w:lang w:eastAsia="ru-RU"/>
        </w:rPr>
        <w:t xml:space="preserve">  спортивных мероприятий не более десяти часов на одного человека в день. </w:t>
      </w:r>
    </w:p>
    <w:p w:rsidR="00297F60" w:rsidRPr="00297F60" w:rsidRDefault="00297F60" w:rsidP="00297F60">
      <w:pPr>
        <w:suppressAutoHyphens/>
        <w:spacing w:after="0" w:line="240" w:lineRule="auto"/>
        <w:jc w:val="both"/>
        <w:rPr>
          <w:rFonts w:ascii="Times New Roman" w:eastAsia="Times New Roman" w:hAnsi="Times New Roman" w:cs="Times New Roman"/>
          <w:sz w:val="24"/>
          <w:szCs w:val="24"/>
          <w:lang w:eastAsia="zh-CN"/>
        </w:rPr>
      </w:pPr>
    </w:p>
    <w:p w:rsidR="00297F60" w:rsidRDefault="00084E3F" w:rsidP="00297F60">
      <w:pPr>
        <w:spacing w:line="240" w:lineRule="auto"/>
        <w:jc w:val="both"/>
        <w:rPr>
          <w:rFonts w:ascii="Times New Roman" w:hAnsi="Times New Roman" w:cs="Times New Roman"/>
        </w:rPr>
      </w:pPr>
      <w:r>
        <w:rPr>
          <w:rFonts w:ascii="Times New Roman" w:hAnsi="Times New Roman" w:cs="Times New Roman"/>
        </w:rPr>
        <w:t>34. При направлении в командировку для принятия участия в спортивных мероприятиях ответственным лицам в подотчет по заявлению перечисляется безналичным расчетов не более 210 000,00 рублей для оплаты расходов.</w:t>
      </w:r>
    </w:p>
    <w:p w:rsidR="00297F60" w:rsidRPr="00350CF2" w:rsidRDefault="00297F60" w:rsidP="00646E11">
      <w:pPr>
        <w:spacing w:line="240" w:lineRule="auto"/>
        <w:jc w:val="both"/>
        <w:rPr>
          <w:rFonts w:ascii="Times New Roman" w:hAnsi="Times New Roman" w:cs="Times New Roman"/>
        </w:rPr>
      </w:pPr>
      <w:bookmarkStart w:id="0" w:name="_GoBack"/>
      <w:bookmarkEnd w:id="0"/>
    </w:p>
    <w:sectPr w:rsidR="00297F60" w:rsidRPr="00350CF2">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F32" w:rsidRDefault="006B2F32" w:rsidP="00C677CF">
      <w:pPr>
        <w:spacing w:after="0" w:line="240" w:lineRule="auto"/>
      </w:pPr>
      <w:r>
        <w:separator/>
      </w:r>
    </w:p>
  </w:endnote>
  <w:endnote w:type="continuationSeparator" w:id="0">
    <w:p w:rsidR="006B2F32" w:rsidRDefault="006B2F32" w:rsidP="00C67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F32" w:rsidRDefault="006B2F32" w:rsidP="00C677CF">
      <w:pPr>
        <w:spacing w:after="0" w:line="240" w:lineRule="auto"/>
      </w:pPr>
      <w:r>
        <w:separator/>
      </w:r>
    </w:p>
  </w:footnote>
  <w:footnote w:type="continuationSeparator" w:id="0">
    <w:p w:rsidR="006B2F32" w:rsidRDefault="006B2F32" w:rsidP="00C677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7CF" w:rsidRPr="00C677CF" w:rsidRDefault="00C677CF" w:rsidP="00C677CF">
    <w:pPr>
      <w:pStyle w:val="a3"/>
      <w:jc w:val="right"/>
      <w:rPr>
        <w:rFonts w:ascii="Times New Roman" w:hAnsi="Times New Roman" w:cs="Times New Roman"/>
      </w:rPr>
    </w:pPr>
    <w:r w:rsidRPr="00C677CF">
      <w:rPr>
        <w:rFonts w:ascii="Times New Roman" w:hAnsi="Times New Roman" w:cs="Times New Roman"/>
      </w:rPr>
      <w:t>Приложение 8</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7F15"/>
    <w:multiLevelType w:val="hybridMultilevel"/>
    <w:tmpl w:val="7910BE78"/>
    <w:lvl w:ilvl="0" w:tplc="021E78F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7D7D6996"/>
    <w:multiLevelType w:val="hybridMultilevel"/>
    <w:tmpl w:val="72A0C680"/>
    <w:lvl w:ilvl="0" w:tplc="7E7E2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17C"/>
    <w:rsid w:val="00013BDD"/>
    <w:rsid w:val="00084E3F"/>
    <w:rsid w:val="00183B62"/>
    <w:rsid w:val="00297F60"/>
    <w:rsid w:val="00350CF2"/>
    <w:rsid w:val="003C7934"/>
    <w:rsid w:val="00477DB6"/>
    <w:rsid w:val="00646E11"/>
    <w:rsid w:val="006B2F32"/>
    <w:rsid w:val="00735373"/>
    <w:rsid w:val="0076223D"/>
    <w:rsid w:val="007645B7"/>
    <w:rsid w:val="007B0C75"/>
    <w:rsid w:val="00982DC0"/>
    <w:rsid w:val="009E29FD"/>
    <w:rsid w:val="00B933D7"/>
    <w:rsid w:val="00C27560"/>
    <w:rsid w:val="00C432BF"/>
    <w:rsid w:val="00C677CF"/>
    <w:rsid w:val="00C83091"/>
    <w:rsid w:val="00F07A10"/>
    <w:rsid w:val="00F8617C"/>
    <w:rsid w:val="00FB12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E36E6"/>
  <w15:chartTrackingRefBased/>
  <w15:docId w15:val="{0F758A42-6EDB-4F12-A5F3-818AE6379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77C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77CF"/>
  </w:style>
  <w:style w:type="paragraph" w:styleId="a5">
    <w:name w:val="footer"/>
    <w:basedOn w:val="a"/>
    <w:link w:val="a6"/>
    <w:uiPriority w:val="99"/>
    <w:unhideWhenUsed/>
    <w:rsid w:val="00C677C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7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440</TotalTime>
  <Pages>1</Pages>
  <Words>2188</Words>
  <Characters>12473</Characters>
  <Application>Microsoft Office Word</Application>
  <DocSecurity>0</DocSecurity>
  <Lines>103</Lines>
  <Paragraphs>29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Нормы оплаты услуг по обеспечению безопасности в местах проведения физкультурных</vt:lpstr>
    </vt:vector>
  </TitlesOfParts>
  <Company>HP Inc.</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Inc.</dc:creator>
  <cp:keywords/>
  <dc:description/>
  <cp:lastModifiedBy>HP Inc.</cp:lastModifiedBy>
  <cp:revision>12</cp:revision>
  <dcterms:created xsi:type="dcterms:W3CDTF">2022-04-13T09:47:00Z</dcterms:created>
  <dcterms:modified xsi:type="dcterms:W3CDTF">2022-09-29T08:09:00Z</dcterms:modified>
</cp:coreProperties>
</file>